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4331" w14:textId="6030DC26" w:rsidR="00B523E7" w:rsidRPr="003B3EA5" w:rsidRDefault="00EC76F7" w:rsidP="00EC76F7">
      <w:pPr>
        <w:spacing w:after="0" w:line="240" w:lineRule="auto"/>
        <w:ind w:right="282"/>
        <w:outlineLvl w:val="0"/>
        <w:rPr>
          <w:rFonts w:ascii="Arial" w:eastAsia="Times New Roman" w:hAnsi="Arial" w:cs="Arial"/>
          <w:sz w:val="20"/>
          <w:szCs w:val="20"/>
        </w:rPr>
      </w:pPr>
      <w:r w:rsidRPr="003B3EA5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Specialiųjų </w:t>
      </w:r>
      <w:r w:rsidR="00B523E7" w:rsidRPr="003B3EA5">
        <w:rPr>
          <w:rFonts w:ascii="Arial" w:eastAsia="Times New Roman" w:hAnsi="Arial" w:cs="Arial"/>
          <w:sz w:val="20"/>
          <w:szCs w:val="20"/>
        </w:rPr>
        <w:t xml:space="preserve">sąlygų </w:t>
      </w:r>
      <w:r w:rsidRPr="003B3EA5">
        <w:rPr>
          <w:rFonts w:ascii="Arial" w:eastAsia="Times New Roman" w:hAnsi="Arial" w:cs="Arial"/>
          <w:sz w:val="20"/>
          <w:szCs w:val="20"/>
        </w:rPr>
        <w:t>8</w:t>
      </w:r>
      <w:r w:rsidR="00E86308" w:rsidRPr="003B3EA5">
        <w:rPr>
          <w:rFonts w:ascii="Arial" w:eastAsia="Times New Roman" w:hAnsi="Arial" w:cs="Arial"/>
          <w:sz w:val="20"/>
          <w:szCs w:val="20"/>
        </w:rPr>
        <w:t xml:space="preserve"> </w:t>
      </w:r>
      <w:r w:rsidR="00B523E7" w:rsidRPr="003B3EA5">
        <w:rPr>
          <w:rFonts w:ascii="Arial" w:eastAsia="Times New Roman" w:hAnsi="Arial" w:cs="Arial"/>
          <w:sz w:val="20"/>
          <w:szCs w:val="20"/>
        </w:rPr>
        <w:t>priedas</w:t>
      </w:r>
    </w:p>
    <w:p w14:paraId="0C046427" w14:textId="5553A33E" w:rsidR="00B523E7" w:rsidRPr="003B3EA5" w:rsidRDefault="00B523E7" w:rsidP="00B523E7">
      <w:pPr>
        <w:spacing w:after="0" w:line="240" w:lineRule="auto"/>
        <w:ind w:left="5245" w:right="282"/>
        <w:jc w:val="both"/>
        <w:outlineLvl w:val="0"/>
        <w:rPr>
          <w:rFonts w:ascii="Arial" w:eastAsia="Times New Roman" w:hAnsi="Arial" w:cs="Arial"/>
          <w:sz w:val="20"/>
          <w:szCs w:val="20"/>
        </w:rPr>
      </w:pPr>
      <w:r w:rsidRPr="003B3EA5">
        <w:rPr>
          <w:rFonts w:ascii="Arial" w:eastAsia="Times New Roman" w:hAnsi="Arial" w:cs="Arial"/>
          <w:sz w:val="20"/>
          <w:szCs w:val="20"/>
        </w:rPr>
        <w:t xml:space="preserve">       </w:t>
      </w:r>
      <w:r w:rsidR="00F34585" w:rsidRPr="003B3EA5">
        <w:rPr>
          <w:rFonts w:ascii="Arial" w:eastAsia="Times New Roman" w:hAnsi="Arial" w:cs="Arial"/>
          <w:sz w:val="20"/>
          <w:szCs w:val="20"/>
        </w:rPr>
        <w:t xml:space="preserve"> </w:t>
      </w:r>
      <w:r w:rsidRPr="003B3EA5">
        <w:rPr>
          <w:rFonts w:ascii="Arial" w:eastAsia="Times New Roman" w:hAnsi="Arial" w:cs="Arial"/>
          <w:sz w:val="20"/>
          <w:szCs w:val="20"/>
        </w:rPr>
        <w:t>„</w:t>
      </w:r>
      <w:r w:rsidR="00EC76F7" w:rsidRPr="003B3EA5">
        <w:rPr>
          <w:rFonts w:ascii="Arial" w:hAnsi="Arial" w:cs="Arial"/>
          <w:bCs/>
          <w:sz w:val="20"/>
          <w:szCs w:val="20"/>
        </w:rPr>
        <w:t>Pasiūlymų vertinimo metodika ir kriterijai</w:t>
      </w:r>
      <w:r w:rsidRPr="003B3EA5">
        <w:rPr>
          <w:rFonts w:ascii="Arial" w:eastAsia="Times New Roman" w:hAnsi="Arial" w:cs="Arial"/>
          <w:sz w:val="20"/>
          <w:szCs w:val="20"/>
        </w:rPr>
        <w:t>“</w:t>
      </w:r>
    </w:p>
    <w:p w14:paraId="72F550F5" w14:textId="77777777" w:rsidR="00B523E7" w:rsidRPr="003B3EA5" w:rsidRDefault="00B523E7" w:rsidP="003460E2">
      <w:pPr>
        <w:keepLines/>
        <w:tabs>
          <w:tab w:val="left" w:pos="1304"/>
          <w:tab w:val="left" w:pos="1457"/>
          <w:tab w:val="left" w:pos="1604"/>
          <w:tab w:val="left" w:pos="1757"/>
        </w:tabs>
        <w:suppressAutoHyphens/>
        <w:autoSpaceDN w:val="0"/>
        <w:spacing w:after="0" w:line="240" w:lineRule="auto"/>
        <w:jc w:val="center"/>
        <w:textAlignment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CF1E1F3" w14:textId="2A2C5584" w:rsidR="00EC76F7" w:rsidRPr="003B3EA5" w:rsidRDefault="00EC76F7" w:rsidP="00D5672B">
      <w:pPr>
        <w:pStyle w:val="Pagrindinistekstas2"/>
        <w:tabs>
          <w:tab w:val="clear" w:pos="317"/>
        </w:tabs>
        <w:jc w:val="center"/>
        <w:rPr>
          <w:rFonts w:ascii="Arial" w:hAnsi="Arial" w:cs="Arial"/>
          <w:b/>
          <w:sz w:val="20"/>
          <w:szCs w:val="20"/>
        </w:rPr>
      </w:pPr>
      <w:r w:rsidRPr="003B3EA5">
        <w:rPr>
          <w:rFonts w:ascii="Arial" w:hAnsi="Arial" w:cs="Arial"/>
          <w:b/>
          <w:sz w:val="20"/>
          <w:szCs w:val="20"/>
        </w:rPr>
        <w:t>PASIŪLYMŲ VERTINIMO METODIKA IR KRITERIJAI</w:t>
      </w:r>
    </w:p>
    <w:p w14:paraId="2BE44B2D" w14:textId="3221922F" w:rsidR="00365141" w:rsidRPr="003B3EA5" w:rsidRDefault="00F90B87" w:rsidP="00D5672B">
      <w:pPr>
        <w:pStyle w:val="Pagrindinistekstas2"/>
        <w:tabs>
          <w:tab w:val="clear" w:pos="317"/>
        </w:tabs>
        <w:jc w:val="center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>(kainos ir kokybės vertinimas)</w:t>
      </w:r>
    </w:p>
    <w:p w14:paraId="48B5E27F" w14:textId="77777777" w:rsidR="00D5672B" w:rsidRPr="003B3EA5" w:rsidRDefault="00D5672B" w:rsidP="00F90B87">
      <w:pPr>
        <w:pStyle w:val="Pagrindinistekstas2"/>
        <w:tabs>
          <w:tab w:val="clear" w:pos="317"/>
        </w:tabs>
        <w:rPr>
          <w:rFonts w:ascii="Arial" w:hAnsi="Arial" w:cs="Arial"/>
          <w:sz w:val="20"/>
          <w:szCs w:val="20"/>
        </w:rPr>
      </w:pPr>
    </w:p>
    <w:p w14:paraId="273AE50A" w14:textId="3EB57775" w:rsidR="00F90B87" w:rsidRPr="003B3EA5" w:rsidRDefault="00F90B87" w:rsidP="00BE34D3">
      <w:pPr>
        <w:pStyle w:val="Pagrindinistekstas2"/>
        <w:tabs>
          <w:tab w:val="clear" w:pos="317"/>
        </w:tabs>
        <w:ind w:firstLine="567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>1.</w:t>
      </w:r>
      <w:r w:rsidR="00D5672B" w:rsidRPr="003B3EA5">
        <w:rPr>
          <w:rFonts w:ascii="Arial" w:hAnsi="Arial" w:cs="Arial"/>
          <w:sz w:val="20"/>
          <w:szCs w:val="20"/>
        </w:rPr>
        <w:t xml:space="preserve"> </w:t>
      </w:r>
      <w:r w:rsidRPr="003B3EA5">
        <w:rPr>
          <w:rFonts w:ascii="Arial" w:hAnsi="Arial" w:cs="Arial"/>
          <w:sz w:val="20"/>
          <w:szCs w:val="20"/>
        </w:rPr>
        <w:t xml:space="preserve">Šiame priede pateikiami ekonomiškai naudingiausio </w:t>
      </w:r>
      <w:r w:rsidR="00987769" w:rsidRPr="003B3EA5">
        <w:rPr>
          <w:rFonts w:ascii="Arial" w:hAnsi="Arial" w:cs="Arial"/>
          <w:sz w:val="20"/>
          <w:szCs w:val="20"/>
        </w:rPr>
        <w:t>p</w:t>
      </w:r>
      <w:r w:rsidRPr="003B3EA5">
        <w:rPr>
          <w:rFonts w:ascii="Arial" w:hAnsi="Arial" w:cs="Arial"/>
          <w:sz w:val="20"/>
          <w:szCs w:val="20"/>
        </w:rPr>
        <w:t xml:space="preserve">asiūlymo vertinimo kriterijai, jų parametrai, lyginamieji svoriai, formulės, pagal kurias bus skaičiuojamas </w:t>
      </w:r>
      <w:r w:rsidR="0068595C" w:rsidRPr="003B3EA5">
        <w:rPr>
          <w:rFonts w:ascii="Arial" w:hAnsi="Arial" w:cs="Arial"/>
          <w:sz w:val="20"/>
          <w:szCs w:val="20"/>
        </w:rPr>
        <w:t>p</w:t>
      </w:r>
      <w:r w:rsidRPr="003B3EA5">
        <w:rPr>
          <w:rFonts w:ascii="Arial" w:hAnsi="Arial" w:cs="Arial"/>
          <w:sz w:val="20"/>
          <w:szCs w:val="20"/>
        </w:rPr>
        <w:t>asiūlymų ekonominis naudingumas ir vertinimo aprašymas.</w:t>
      </w:r>
    </w:p>
    <w:p w14:paraId="3E873962" w14:textId="4BE56A2E" w:rsidR="00D5672B" w:rsidRPr="003B3EA5" w:rsidRDefault="00D5672B" w:rsidP="00BE34D3">
      <w:pPr>
        <w:pStyle w:val="Pagrindinistekstas2"/>
        <w:tabs>
          <w:tab w:val="clear" w:pos="317"/>
        </w:tabs>
        <w:ind w:firstLine="567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>2. Ekonomiškai naudingiausias pasiūlymas išrenka</w:t>
      </w:r>
      <w:r w:rsidR="00874C86" w:rsidRPr="003B3EA5">
        <w:rPr>
          <w:rFonts w:ascii="Arial" w:hAnsi="Arial" w:cs="Arial"/>
          <w:sz w:val="20"/>
          <w:szCs w:val="20"/>
        </w:rPr>
        <w:t>ma</w:t>
      </w:r>
      <w:r w:rsidRPr="003B3EA5">
        <w:rPr>
          <w:rFonts w:ascii="Arial" w:hAnsi="Arial" w:cs="Arial"/>
          <w:sz w:val="20"/>
          <w:szCs w:val="20"/>
        </w:rPr>
        <w:t xml:space="preserve">s pagal </w:t>
      </w:r>
      <w:r w:rsidRPr="003B3EA5">
        <w:rPr>
          <w:rFonts w:ascii="Arial" w:hAnsi="Arial" w:cs="Arial"/>
          <w:sz w:val="20"/>
          <w:szCs w:val="20"/>
          <w:u w:val="single"/>
        </w:rPr>
        <w:t>kainos ir kokybės santykį</w:t>
      </w:r>
      <w:r w:rsidRPr="003B3EA5">
        <w:rPr>
          <w:rFonts w:ascii="Arial" w:hAnsi="Arial" w:cs="Arial"/>
          <w:sz w:val="20"/>
          <w:szCs w:val="20"/>
        </w:rPr>
        <w:t>.</w:t>
      </w:r>
    </w:p>
    <w:p w14:paraId="38A131B0" w14:textId="19C6CC99" w:rsidR="00BE34D3" w:rsidRPr="003B3EA5" w:rsidRDefault="00D5672B" w:rsidP="00BE34D3">
      <w:pPr>
        <w:pStyle w:val="Pagrindinistekstas2"/>
        <w:tabs>
          <w:tab w:val="clear" w:pos="317"/>
        </w:tabs>
        <w:ind w:firstLine="567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 xml:space="preserve">3. </w:t>
      </w:r>
      <w:r w:rsidR="00BE34D3" w:rsidRPr="003B3EA5">
        <w:rPr>
          <w:rFonts w:ascii="Arial" w:hAnsi="Arial" w:cs="Arial"/>
          <w:sz w:val="20"/>
          <w:szCs w:val="20"/>
        </w:rPr>
        <w:t>Pasiūlymuose nurodytos kainos bus vertinamos eurais</w:t>
      </w:r>
      <w:r w:rsidR="0068595C" w:rsidRPr="003B3EA5">
        <w:rPr>
          <w:rFonts w:ascii="Arial" w:hAnsi="Arial" w:cs="Arial"/>
          <w:sz w:val="20"/>
          <w:szCs w:val="20"/>
        </w:rPr>
        <w:t>.</w:t>
      </w:r>
      <w:r w:rsidR="00BE34D3" w:rsidRPr="003B3EA5">
        <w:rPr>
          <w:rFonts w:ascii="Arial" w:hAnsi="Arial" w:cs="Arial"/>
          <w:sz w:val="20"/>
          <w:szCs w:val="20"/>
        </w:rPr>
        <w:t xml:space="preserve"> </w:t>
      </w:r>
    </w:p>
    <w:p w14:paraId="0CFA76A3" w14:textId="63198F41" w:rsidR="00D5672B" w:rsidRPr="003B3EA5" w:rsidRDefault="00D5672B" w:rsidP="00D5672B">
      <w:pPr>
        <w:pStyle w:val="Pagrindinistekstas2"/>
        <w:ind w:firstLine="567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 xml:space="preserve">4. Ekonominis naudingumas nustatomas pagal du kriterijus – kainą ir siūlomų paslaugų patikimumą. </w:t>
      </w:r>
    </w:p>
    <w:p w14:paraId="1ECE3CE9" w14:textId="1AB7113F" w:rsidR="0075310F" w:rsidRPr="003B3EA5" w:rsidRDefault="00D5672B" w:rsidP="0068595C">
      <w:pPr>
        <w:pStyle w:val="Pagrindinistekstas2"/>
        <w:tabs>
          <w:tab w:val="clear" w:pos="317"/>
          <w:tab w:val="left" w:pos="851"/>
        </w:tabs>
        <w:ind w:firstLine="567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>5.</w:t>
      </w:r>
      <w:r w:rsidR="0068595C" w:rsidRPr="003B3EA5">
        <w:rPr>
          <w:rFonts w:ascii="Arial" w:hAnsi="Arial" w:cs="Arial"/>
          <w:sz w:val="20"/>
          <w:szCs w:val="20"/>
        </w:rPr>
        <w:t xml:space="preserve"> </w:t>
      </w:r>
      <w:r w:rsidRPr="003B3EA5">
        <w:rPr>
          <w:rFonts w:ascii="Arial" w:hAnsi="Arial" w:cs="Arial"/>
          <w:sz w:val="20"/>
          <w:szCs w:val="20"/>
        </w:rPr>
        <w:t>Pasiūlymų vertinimo kriterijai, jų lyginamieji svoriai ir balai:</w:t>
      </w:r>
    </w:p>
    <w:p w14:paraId="0FC9604A" w14:textId="77777777" w:rsidR="0068595C" w:rsidRPr="003B3EA5" w:rsidRDefault="0068595C" w:rsidP="0068595C">
      <w:pPr>
        <w:pStyle w:val="Pagrindinistekstas2"/>
        <w:tabs>
          <w:tab w:val="clear" w:pos="317"/>
          <w:tab w:val="left" w:pos="851"/>
        </w:tabs>
        <w:ind w:firstLine="567"/>
        <w:rPr>
          <w:rFonts w:ascii="Arial" w:hAnsi="Arial" w:cs="Arial"/>
          <w:sz w:val="20"/>
          <w:szCs w:val="20"/>
        </w:rPr>
      </w:pPr>
    </w:p>
    <w:p w14:paraId="0814C9F5" w14:textId="7AA3D51B" w:rsidR="00DE1C8F" w:rsidRPr="00D362E5" w:rsidRDefault="00335301" w:rsidP="0068595C">
      <w:pPr>
        <w:pStyle w:val="Pagrindinistekstas2"/>
        <w:tabs>
          <w:tab w:val="clear" w:pos="317"/>
          <w:tab w:val="left" w:pos="720"/>
        </w:tabs>
        <w:jc w:val="right"/>
        <w:rPr>
          <w:rFonts w:ascii="Arial" w:hAnsi="Arial" w:cs="Arial"/>
          <w:sz w:val="20"/>
          <w:szCs w:val="20"/>
        </w:rPr>
      </w:pPr>
      <w:r w:rsidRPr="00D362E5">
        <w:rPr>
          <w:rFonts w:ascii="Arial" w:hAnsi="Arial" w:cs="Arial"/>
          <w:sz w:val="20"/>
          <w:szCs w:val="20"/>
        </w:rPr>
        <w:t>1</w:t>
      </w:r>
      <w:r w:rsidR="00DE1C8F" w:rsidRPr="00D362E5">
        <w:rPr>
          <w:rFonts w:ascii="Arial" w:hAnsi="Arial" w:cs="Arial"/>
          <w:sz w:val="20"/>
          <w:szCs w:val="20"/>
        </w:rPr>
        <w:t xml:space="preserve"> lentelė</w:t>
      </w:r>
      <w:r w:rsidR="00222913" w:rsidRPr="00D362E5">
        <w:rPr>
          <w:rFonts w:ascii="Arial" w:hAnsi="Arial" w:cs="Arial"/>
          <w:sz w:val="20"/>
          <w:szCs w:val="20"/>
        </w:rPr>
        <w:t xml:space="preserve"> „</w:t>
      </w:r>
      <w:r w:rsidR="00D5672B" w:rsidRPr="00222913">
        <w:rPr>
          <w:rFonts w:ascii="Arial" w:hAnsi="Arial" w:cs="Arial"/>
          <w:sz w:val="20"/>
          <w:szCs w:val="20"/>
        </w:rPr>
        <w:t>Pasiūlymų vertinimo kriterijai ir lyginamieji svoriai</w:t>
      </w:r>
      <w:r w:rsidR="00222913" w:rsidRPr="00222913">
        <w:rPr>
          <w:rFonts w:ascii="Arial" w:hAnsi="Arial" w:cs="Arial"/>
          <w:sz w:val="20"/>
          <w:szCs w:val="20"/>
        </w:rPr>
        <w:t>“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76"/>
        <w:gridCol w:w="3403"/>
        <w:gridCol w:w="2829"/>
      </w:tblGrid>
      <w:tr w:rsidR="00DE1C8F" w:rsidRPr="003B3EA5" w14:paraId="6FF6265D" w14:textId="77777777" w:rsidTr="0068595C">
        <w:trPr>
          <w:cantSplit/>
          <w:trHeight w:val="799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0F882B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Vertinimo kriterijai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E7B7BA" w14:textId="6827934F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Vertinami dokumentai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80602A" w14:textId="3F179108" w:rsidR="00DE1C8F" w:rsidRPr="003B3EA5" w:rsidRDefault="002E675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Lyginamasis svoris ekonominio naudingumo įvertinime</w:t>
            </w:r>
          </w:p>
        </w:tc>
      </w:tr>
      <w:tr w:rsidR="0068595C" w:rsidRPr="003B3EA5" w14:paraId="3A179DE4" w14:textId="77777777" w:rsidTr="0068595C">
        <w:trPr>
          <w:cantSplit/>
          <w:trHeight w:val="134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E31E8" w14:textId="371119BB" w:rsidR="0068595C" w:rsidRPr="003B3EA5" w:rsidRDefault="0068595C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AD58D7" w14:textId="2614F5F9" w:rsidR="0068595C" w:rsidRPr="003B3EA5" w:rsidRDefault="0068595C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35F57E" w14:textId="0D2D1F89" w:rsidR="0068595C" w:rsidRPr="003B3EA5" w:rsidRDefault="0068595C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lt-LT"/>
              </w:rPr>
              <w:t>3</w:t>
            </w:r>
          </w:p>
        </w:tc>
      </w:tr>
      <w:tr w:rsidR="00DE1C8F" w:rsidRPr="003B3EA5" w14:paraId="7C63C92F" w14:textId="77777777" w:rsidTr="004978F3">
        <w:trPr>
          <w:trHeight w:val="576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68" w14:textId="2273D7A2" w:rsidR="00DE1C8F" w:rsidRPr="003B3EA5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1. Pirmasis kriterijus –  </w:t>
            </w:r>
            <w:r w:rsidR="00662B55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>P</w:t>
            </w:r>
            <w:r w:rsidRPr="003B3EA5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asiūlymo kaina  </w:t>
            </w:r>
            <w:r w:rsidR="00DE1C8F" w:rsidRPr="003B3EA5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89E6" w14:textId="0D301BE5" w:rsidR="00DE1C8F" w:rsidRPr="003B3EA5" w:rsidRDefault="00C91F63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Specialiųjų sąlygų 2 pried</w:t>
            </w:r>
            <w:r w:rsidR="009A2058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as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 „</w:t>
            </w:r>
            <w:r w:rsidR="00DE1C8F"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Pasiūlymo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DE1C8F"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forma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“ </w:t>
            </w:r>
            <w:r w:rsidR="005F19DE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(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2 lentelė</w:t>
            </w:r>
            <w:r w:rsidR="005F19DE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0E1" w14:textId="698D19B1" w:rsidR="00DE1C8F" w:rsidRPr="003B3EA5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LYGSV </w:t>
            </w:r>
            <w:r w:rsidR="00DE1C8F"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bscript"/>
                <w:lang w:eastAsia="lt-LT"/>
              </w:rPr>
              <w:t>X</w:t>
            </w:r>
            <w:r w:rsidR="00DE1C8F"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 = </w:t>
            </w:r>
            <w:r w:rsidR="005B163A"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60</w:t>
            </w:r>
          </w:p>
        </w:tc>
      </w:tr>
      <w:tr w:rsidR="00DE1C8F" w:rsidRPr="003B3EA5" w14:paraId="342105FB" w14:textId="77777777" w:rsidTr="00D362E5">
        <w:trPr>
          <w:trHeight w:val="712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FAED" w14:textId="1979CDA8" w:rsidR="00DE1C8F" w:rsidRPr="003B3EA5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2. Antrasis kriterijus –</w:t>
            </w:r>
            <w:r w:rsidR="00DE1C8F"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Siūlomų paslaugų patikimumas (A)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0A79" w14:textId="7A5C608E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Reikalavimams įrodyti reikalingi dokumentai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9C85" w14:textId="651F9582" w:rsidR="00DE1C8F" w:rsidRPr="003B3EA5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LYGSV </w:t>
            </w:r>
            <w:r w:rsidR="00DE1C8F"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 xml:space="preserve">A </w:t>
            </w:r>
            <w:r w:rsidR="00DE1C8F"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= </w:t>
            </w:r>
            <w:r w:rsidR="005B163A"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40</w:t>
            </w:r>
          </w:p>
          <w:p w14:paraId="29D38EFB" w14:textId="048ABEEB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 xml:space="preserve">1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+ 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2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+</w:t>
            </w:r>
            <w:r w:rsidR="000F0BA5"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3</w:t>
            </w:r>
            <w:r w:rsidR="000F0BA5"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+ 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4)</w:t>
            </w:r>
          </w:p>
        </w:tc>
      </w:tr>
      <w:tr w:rsidR="00DE1C8F" w:rsidRPr="003B3EA5" w14:paraId="1E535B53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D01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52DE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kriterijus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1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9BB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5C9" w14:textId="6939B3F5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1min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=3;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1max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=10</w:t>
            </w:r>
          </w:p>
        </w:tc>
      </w:tr>
      <w:tr w:rsidR="00DE1C8F" w:rsidRPr="003B3EA5" w14:paraId="12A51B97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7AE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2.2.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7D1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kriterijus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2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5A3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E9AB" w14:textId="65B9BF7A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2min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=3;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2max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=10</w:t>
            </w:r>
          </w:p>
        </w:tc>
      </w:tr>
      <w:tr w:rsidR="00DE1C8F" w:rsidRPr="003B3EA5" w14:paraId="2A3083F5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3ADB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2.3.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F1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kriterijus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3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ED48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B3EF" w14:textId="21F3A6BB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3min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=3;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3max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=10</w:t>
            </w:r>
          </w:p>
        </w:tc>
      </w:tr>
      <w:tr w:rsidR="00DE1C8F" w:rsidRPr="003B3EA5" w14:paraId="16C9DA76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2752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2.4.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3C0D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kriterijus (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4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83C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9166" w14:textId="1B500DA2" w:rsidR="00DE1C8F" w:rsidRPr="003B3EA5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4min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 xml:space="preserve">=3; 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4max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3B3EA5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lt-LT"/>
              </w:rPr>
              <w:t>=10</w:t>
            </w:r>
          </w:p>
        </w:tc>
      </w:tr>
    </w:tbl>
    <w:p w14:paraId="208E8FAA" w14:textId="77777777" w:rsidR="00DE1C8F" w:rsidRPr="003B3EA5" w:rsidRDefault="00DE1C8F" w:rsidP="00DE1C8F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084C352" w14:textId="3B29C7F0" w:rsidR="00DE1C8F" w:rsidRPr="003B3EA5" w:rsidRDefault="00D5672B" w:rsidP="00DE1C8F">
      <w:pPr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>6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. </w:t>
      </w:r>
      <w:r w:rsidR="00DE1C8F" w:rsidRPr="003B3EA5">
        <w:rPr>
          <w:rFonts w:ascii="Arial" w:hAnsi="Arial" w:cs="Arial"/>
          <w:b/>
          <w:iCs/>
          <w:sz w:val="20"/>
          <w:szCs w:val="20"/>
        </w:rPr>
        <w:t>Pasiūlymo ekonominio naudingumo bala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i (</w:t>
      </w:r>
      <w:r w:rsidR="00DE1C8F" w:rsidRPr="003B3EA5">
        <w:rPr>
          <w:rFonts w:ascii="Arial" w:hAnsi="Arial" w:cs="Arial"/>
          <w:bCs/>
          <w:i/>
          <w:iCs/>
          <w:sz w:val="20"/>
          <w:szCs w:val="20"/>
        </w:rPr>
        <w:t>S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) bus apskaičiuojami sudedant </w:t>
      </w:r>
      <w:r w:rsidR="005C69F1">
        <w:rPr>
          <w:rFonts w:ascii="Arial" w:hAnsi="Arial" w:cs="Arial"/>
          <w:bCs/>
          <w:iCs/>
          <w:sz w:val="20"/>
          <w:szCs w:val="20"/>
        </w:rPr>
        <w:t>T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iekėjo pasiūlymo kainos C ir </w:t>
      </w:r>
      <w:r w:rsidR="005C69F1">
        <w:rPr>
          <w:rFonts w:ascii="Arial" w:hAnsi="Arial" w:cs="Arial"/>
          <w:bCs/>
          <w:iCs/>
          <w:sz w:val="20"/>
          <w:szCs w:val="20"/>
        </w:rPr>
        <w:t>s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iūlomų paslaugų patikimum</w:t>
      </w:r>
      <w:r w:rsidR="005C69F1">
        <w:rPr>
          <w:rFonts w:ascii="Arial" w:hAnsi="Arial" w:cs="Arial"/>
          <w:bCs/>
          <w:iCs/>
          <w:sz w:val="20"/>
          <w:szCs w:val="20"/>
        </w:rPr>
        <w:t>o (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A</w:t>
      </w:r>
      <w:r w:rsidR="005C69F1">
        <w:rPr>
          <w:rFonts w:ascii="Arial" w:hAnsi="Arial" w:cs="Arial"/>
          <w:bCs/>
          <w:iCs/>
          <w:sz w:val="20"/>
          <w:szCs w:val="20"/>
        </w:rPr>
        <w:t>)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 balus: </w:t>
      </w:r>
    </w:p>
    <w:p w14:paraId="6046045E" w14:textId="77777777" w:rsidR="00DE1C8F" w:rsidRPr="003B3EA5" w:rsidRDefault="00DE1C8F" w:rsidP="005B4AA8">
      <w:pPr>
        <w:ind w:firstLine="2977"/>
        <w:rPr>
          <w:rFonts w:ascii="Arial" w:hAnsi="Arial" w:cs="Arial"/>
          <w:b/>
          <w:bCs/>
          <w:iCs/>
          <w:sz w:val="20"/>
          <w:szCs w:val="20"/>
        </w:rPr>
      </w:pPr>
      <w:r w:rsidRPr="003B3EA5">
        <w:rPr>
          <w:rFonts w:ascii="Arial" w:hAnsi="Arial" w:cs="Arial"/>
          <w:b/>
          <w:bCs/>
          <w:iCs/>
          <w:sz w:val="20"/>
          <w:szCs w:val="20"/>
        </w:rPr>
        <w:object w:dxaOrig="1040" w:dyaOrig="260" w14:anchorId="4BE35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13.2pt" o:ole="" fillcolor="window">
            <v:imagedata r:id="rId11" o:title=""/>
          </v:shape>
          <o:OLEObject Type="Embed" ProgID="Equation.3" ShapeID="_x0000_i1025" DrawAspect="Content" ObjectID="_1823439411" r:id="rId12"/>
        </w:object>
      </w:r>
    </w:p>
    <w:p w14:paraId="79227358" w14:textId="77777777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</w:pPr>
      <w:r w:rsidRPr="003B3EA5"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  <w:t>Pateiktoje formulėje:</w:t>
      </w:r>
    </w:p>
    <w:p w14:paraId="39AFF812" w14:textId="77777777" w:rsidR="00DE1C8F" w:rsidRPr="003B3EA5" w:rsidRDefault="00DE1C8F" w:rsidP="00DE1C8F">
      <w:pPr>
        <w:spacing w:after="0"/>
        <w:ind w:firstLine="993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>S – pasiūlymo ekonominis naudingumas;</w:t>
      </w:r>
    </w:p>
    <w:p w14:paraId="2ECCA32E" w14:textId="02DC7B8E" w:rsidR="00DE1C8F" w:rsidRPr="003B3EA5" w:rsidRDefault="00DE1C8F" w:rsidP="00DE1C8F">
      <w:pPr>
        <w:spacing w:after="0"/>
        <w:ind w:firstLine="993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 xml:space="preserve">C </w:t>
      </w:r>
      <w:r w:rsidR="003352AB" w:rsidRPr="003B3EA5">
        <w:rPr>
          <w:rFonts w:ascii="Arial" w:hAnsi="Arial" w:cs="Arial"/>
          <w:bCs/>
          <w:iCs/>
          <w:sz w:val="20"/>
          <w:szCs w:val="20"/>
        </w:rPr>
        <w:t>–</w:t>
      </w:r>
      <w:r w:rsidRPr="003B3EA5">
        <w:rPr>
          <w:rFonts w:ascii="Arial" w:hAnsi="Arial" w:cs="Arial"/>
          <w:bCs/>
          <w:iCs/>
          <w:sz w:val="20"/>
          <w:szCs w:val="20"/>
        </w:rPr>
        <w:t xml:space="preserve"> Pasiūlymo kainos įvertinimas balais;</w:t>
      </w:r>
    </w:p>
    <w:p w14:paraId="7B9CF0FA" w14:textId="2C2F13B7" w:rsidR="00DE1C8F" w:rsidRPr="003B3EA5" w:rsidRDefault="00DE1C8F" w:rsidP="00DE1C8F">
      <w:pPr>
        <w:spacing w:after="0"/>
        <w:ind w:firstLine="993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 xml:space="preserve">A </w:t>
      </w:r>
      <w:r w:rsidR="003352AB" w:rsidRPr="003B3EA5">
        <w:rPr>
          <w:rFonts w:ascii="Arial" w:hAnsi="Arial" w:cs="Arial"/>
          <w:bCs/>
          <w:iCs/>
          <w:sz w:val="20"/>
          <w:szCs w:val="20"/>
        </w:rPr>
        <w:t>–</w:t>
      </w:r>
      <w:r w:rsidRPr="003B3EA5">
        <w:rPr>
          <w:rFonts w:ascii="Arial" w:hAnsi="Arial" w:cs="Arial"/>
          <w:bCs/>
          <w:iCs/>
          <w:sz w:val="20"/>
          <w:szCs w:val="20"/>
        </w:rPr>
        <w:t xml:space="preserve"> Paslaugų patikimumas balais.</w:t>
      </w:r>
    </w:p>
    <w:p w14:paraId="4ED59BC8" w14:textId="77777777" w:rsidR="00DE1C8F" w:rsidRPr="003B3EA5" w:rsidRDefault="00DE1C8F" w:rsidP="00DE1C8F">
      <w:pPr>
        <w:pStyle w:val="Sraopastraipa"/>
        <w:spacing w:after="0"/>
        <w:ind w:left="270" w:firstLine="2977"/>
        <w:jc w:val="both"/>
        <w:rPr>
          <w:rFonts w:ascii="Arial" w:hAnsi="Arial" w:cs="Arial"/>
          <w:bCs/>
          <w:iCs/>
          <w:sz w:val="20"/>
          <w:szCs w:val="20"/>
        </w:rPr>
      </w:pPr>
    </w:p>
    <w:p w14:paraId="0D3AD8FA" w14:textId="0D7F69DE" w:rsidR="00144527" w:rsidRPr="003B3EA5" w:rsidRDefault="00144527" w:rsidP="00DE1C8F">
      <w:pPr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>6.1.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3B3EA5">
        <w:rPr>
          <w:rFonts w:ascii="Arial" w:hAnsi="Arial" w:cs="Arial"/>
          <w:bCs/>
          <w:iCs/>
          <w:sz w:val="20"/>
          <w:szCs w:val="20"/>
        </w:rPr>
        <w:t>Maksimalus galimas surinkti įvertinimo balų skaičius yra 100 balų.</w:t>
      </w:r>
    </w:p>
    <w:p w14:paraId="73C63653" w14:textId="6B428D03" w:rsidR="00DE1C8F" w:rsidRPr="003B3EA5" w:rsidRDefault="00144527" w:rsidP="00DE1C8F">
      <w:pPr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 xml:space="preserve">6.2. </w:t>
      </w:r>
      <w:r w:rsidRPr="003B3EA5">
        <w:rPr>
          <w:rFonts w:ascii="Arial" w:hAnsi="Arial" w:cs="Arial"/>
          <w:b/>
          <w:iCs/>
          <w:sz w:val="20"/>
          <w:szCs w:val="20"/>
        </w:rPr>
        <w:t xml:space="preserve">Pirmojo kriterijaus </w:t>
      </w:r>
      <w:r w:rsidR="00DE1C8F" w:rsidRPr="003B3EA5">
        <w:rPr>
          <w:rFonts w:ascii="Arial" w:hAnsi="Arial" w:cs="Arial"/>
          <w:b/>
          <w:iCs/>
          <w:sz w:val="20"/>
          <w:szCs w:val="20"/>
        </w:rPr>
        <w:t xml:space="preserve">Pasiūlymo kainos (C) balai 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bus apskaičiuojami:</w:t>
      </w:r>
    </w:p>
    <w:p w14:paraId="161EF2DC" w14:textId="77777777" w:rsidR="00DE1C8F" w:rsidRPr="003B3EA5" w:rsidRDefault="00DE1C8F" w:rsidP="00DE1C8F">
      <w:pPr>
        <w:spacing w:after="0"/>
        <w:jc w:val="center"/>
        <w:rPr>
          <w:rFonts w:ascii="Arial" w:hAnsi="Arial" w:cs="Arial"/>
          <w:bCs/>
          <w:iCs/>
          <w:position w:val="-32"/>
          <w:sz w:val="20"/>
          <w:szCs w:val="20"/>
        </w:rPr>
      </w:pPr>
      <w:r w:rsidRPr="003B3EA5">
        <w:rPr>
          <w:rFonts w:ascii="Arial" w:hAnsi="Arial" w:cs="Arial"/>
          <w:bCs/>
          <w:iCs/>
          <w:position w:val="-32"/>
          <w:sz w:val="20"/>
          <w:szCs w:val="20"/>
        </w:rPr>
        <w:object w:dxaOrig="1310" w:dyaOrig="690" w14:anchorId="6A9490D2">
          <v:shape id="_x0000_i1026" type="#_x0000_t75" style="width:65.4pt;height:35.4pt" o:ole="" fillcolor="window">
            <v:imagedata r:id="rId13" o:title=""/>
          </v:shape>
          <o:OLEObject Type="Embed" ProgID="Equation.3" ShapeID="_x0000_i1026" DrawAspect="Content" ObjectID="_1823439412" r:id="rId14"/>
        </w:object>
      </w:r>
    </w:p>
    <w:p w14:paraId="3C579A32" w14:textId="77777777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</w:pPr>
      <w:r w:rsidRPr="003B3EA5"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  <w:t>Pateiktoje formulėje:</w:t>
      </w:r>
    </w:p>
    <w:p w14:paraId="07C33374" w14:textId="6AE80999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C</w:t>
      </w:r>
      <w:r w:rsidR="003352AB" w:rsidRPr="003B3EA5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– vertinamo pasiūlymo siūlomos kainos įvertinimas balais.</w:t>
      </w:r>
    </w:p>
    <w:p w14:paraId="6699A0F6" w14:textId="77777777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C</w:t>
      </w:r>
      <w:r w:rsidRPr="003B3EA5">
        <w:rPr>
          <w:rFonts w:ascii="Arial" w:hAnsi="Arial" w:cs="Arial"/>
          <w:color w:val="000000"/>
          <w:sz w:val="20"/>
          <w:szCs w:val="20"/>
          <w:vertAlign w:val="subscript"/>
          <w:lang w:eastAsia="lt-LT"/>
        </w:rPr>
        <w:t>min</w:t>
      </w:r>
      <w:proofErr w:type="spellEnd"/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 xml:space="preserve"> – mažiausia vertinamuose pasiūlymuose nurodyta kaina. </w:t>
      </w:r>
    </w:p>
    <w:p w14:paraId="2EC0E392" w14:textId="4CE81F19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C</w:t>
      </w:r>
      <w:r w:rsidRPr="003B3EA5">
        <w:rPr>
          <w:rFonts w:ascii="Arial" w:hAnsi="Arial" w:cs="Arial"/>
          <w:color w:val="000000"/>
          <w:sz w:val="20"/>
          <w:szCs w:val="20"/>
          <w:vertAlign w:val="subscript"/>
          <w:lang w:eastAsia="lt-LT"/>
        </w:rPr>
        <w:t>p</w:t>
      </w:r>
      <w:proofErr w:type="spellEnd"/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 xml:space="preserve"> – vertinamo </w:t>
      </w:r>
      <w:r w:rsidR="00662B55">
        <w:rPr>
          <w:rFonts w:ascii="Arial" w:hAnsi="Arial" w:cs="Arial"/>
          <w:color w:val="000000"/>
          <w:sz w:val="20"/>
          <w:szCs w:val="20"/>
          <w:lang w:eastAsia="lt-LT"/>
        </w:rPr>
        <w:t>p</w:t>
      </w:r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 xml:space="preserve">asiūlymo kaina. </w:t>
      </w:r>
    </w:p>
    <w:p w14:paraId="38E72896" w14:textId="7C53669C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X – vertinamo kriterijaus lyginamasis svoris (</w:t>
      </w:r>
      <w:r w:rsidR="00461AAF" w:rsidRPr="003B3EA5">
        <w:rPr>
          <w:rFonts w:ascii="Arial" w:hAnsi="Arial" w:cs="Arial"/>
          <w:color w:val="000000"/>
          <w:sz w:val="20"/>
          <w:szCs w:val="20"/>
          <w:lang w:eastAsia="lt-LT"/>
        </w:rPr>
        <w:t xml:space="preserve">60 </w:t>
      </w:r>
      <w:r w:rsidRPr="003B3EA5">
        <w:rPr>
          <w:rFonts w:ascii="Arial" w:hAnsi="Arial" w:cs="Arial"/>
          <w:color w:val="000000"/>
          <w:sz w:val="20"/>
          <w:szCs w:val="20"/>
          <w:lang w:eastAsia="lt-LT"/>
        </w:rPr>
        <w:t>balų).</w:t>
      </w:r>
    </w:p>
    <w:p w14:paraId="170CE673" w14:textId="77777777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lt-LT"/>
        </w:rPr>
      </w:pPr>
    </w:p>
    <w:p w14:paraId="64F18917" w14:textId="247B9C09" w:rsidR="00DE1C8F" w:rsidRPr="003B3EA5" w:rsidRDefault="00144527" w:rsidP="00DE1C8F">
      <w:pPr>
        <w:ind w:firstLine="567"/>
        <w:jc w:val="both"/>
        <w:rPr>
          <w:rFonts w:ascii="Arial" w:hAnsi="Arial" w:cs="Arial"/>
          <w:bCs/>
          <w:iCs/>
          <w:sz w:val="20"/>
          <w:szCs w:val="20"/>
        </w:rPr>
      </w:pPr>
      <w:r w:rsidRPr="003B3EA5">
        <w:rPr>
          <w:rFonts w:ascii="Arial" w:hAnsi="Arial" w:cs="Arial"/>
          <w:bCs/>
          <w:iCs/>
          <w:sz w:val="20"/>
          <w:szCs w:val="20"/>
        </w:rPr>
        <w:t>6.3.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3B3EA5">
        <w:rPr>
          <w:rFonts w:ascii="Arial" w:hAnsi="Arial" w:cs="Arial"/>
          <w:b/>
          <w:iCs/>
          <w:sz w:val="20"/>
          <w:szCs w:val="20"/>
        </w:rPr>
        <w:t xml:space="preserve">Antrojo kriterijaus </w:t>
      </w:r>
      <w:r w:rsidR="00DE1C8F" w:rsidRPr="003B3EA5">
        <w:rPr>
          <w:rFonts w:ascii="Arial" w:hAnsi="Arial" w:cs="Arial"/>
          <w:b/>
          <w:iCs/>
          <w:sz w:val="20"/>
          <w:szCs w:val="20"/>
        </w:rPr>
        <w:t xml:space="preserve">Siūlomų paslaugų patikimumas (A) 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apskaičiuojamas sudedant atskirų kriterijų A</w:t>
      </w:r>
      <w:r w:rsidR="00DE1C8F" w:rsidRPr="003B3EA5">
        <w:rPr>
          <w:rFonts w:ascii="Arial" w:hAnsi="Arial" w:cs="Arial"/>
          <w:bCs/>
          <w:iCs/>
          <w:sz w:val="20"/>
          <w:szCs w:val="20"/>
          <w:vertAlign w:val="subscript"/>
        </w:rPr>
        <w:t>1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DE1C8F" w:rsidRPr="003B3EA5">
        <w:rPr>
          <w:rFonts w:ascii="Arial" w:hAnsi="Arial" w:cs="Arial"/>
          <w:bCs/>
          <w:iCs/>
          <w:sz w:val="20"/>
          <w:szCs w:val="20"/>
          <w:vertAlign w:val="subscript"/>
        </w:rPr>
        <w:t>2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DE1C8F" w:rsidRPr="003B3EA5">
        <w:rPr>
          <w:rFonts w:ascii="Arial" w:hAnsi="Arial" w:cs="Arial"/>
          <w:bCs/>
          <w:iCs/>
          <w:sz w:val="20"/>
          <w:szCs w:val="20"/>
          <w:vertAlign w:val="subscript"/>
        </w:rPr>
        <w:t>3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DE1C8F" w:rsidRPr="003B3EA5">
        <w:rPr>
          <w:rFonts w:ascii="Arial" w:hAnsi="Arial" w:cs="Arial"/>
          <w:bCs/>
          <w:iCs/>
          <w:sz w:val="20"/>
          <w:szCs w:val="20"/>
          <w:vertAlign w:val="subscript"/>
        </w:rPr>
        <w:t>4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 balus (maksimalus įvertinimas </w:t>
      </w:r>
      <w:r w:rsidR="000F0BA5" w:rsidRPr="003B3EA5">
        <w:rPr>
          <w:rFonts w:ascii="Arial" w:hAnsi="Arial" w:cs="Arial"/>
          <w:bCs/>
          <w:iCs/>
          <w:sz w:val="20"/>
          <w:szCs w:val="20"/>
        </w:rPr>
        <w:t>–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 xml:space="preserve"> </w:t>
      </w:r>
      <w:r w:rsidR="00461AAF" w:rsidRPr="003B3EA5">
        <w:rPr>
          <w:rFonts w:ascii="Arial" w:hAnsi="Arial" w:cs="Arial"/>
          <w:bCs/>
          <w:iCs/>
          <w:sz w:val="20"/>
          <w:szCs w:val="20"/>
        </w:rPr>
        <w:t xml:space="preserve">40 </w:t>
      </w:r>
      <w:r w:rsidR="00DE1C8F" w:rsidRPr="003B3EA5">
        <w:rPr>
          <w:rFonts w:ascii="Arial" w:hAnsi="Arial" w:cs="Arial"/>
          <w:bCs/>
          <w:iCs/>
          <w:sz w:val="20"/>
          <w:szCs w:val="20"/>
        </w:rPr>
        <w:t>balų):</w:t>
      </w:r>
    </w:p>
    <w:p w14:paraId="212523DB" w14:textId="510BA022" w:rsidR="00DE1C8F" w:rsidRPr="003B3EA5" w:rsidRDefault="00DE1C8F" w:rsidP="00DE1C8F">
      <w:pPr>
        <w:spacing w:after="0"/>
        <w:ind w:left="862" w:hanging="578"/>
        <w:contextualSpacing/>
        <w:jc w:val="center"/>
        <w:rPr>
          <w:rFonts w:ascii="Arial" w:hAnsi="Arial" w:cs="Arial"/>
          <w:sz w:val="20"/>
          <w:szCs w:val="20"/>
          <w:vertAlign w:val="subscript"/>
        </w:rPr>
      </w:pPr>
      <w:r w:rsidRPr="003B3EA5">
        <w:rPr>
          <w:rFonts w:ascii="Arial" w:hAnsi="Arial" w:cs="Arial"/>
          <w:sz w:val="20"/>
          <w:szCs w:val="20"/>
        </w:rPr>
        <w:t>A = A</w:t>
      </w:r>
      <w:r w:rsidRPr="003B3EA5">
        <w:rPr>
          <w:rFonts w:ascii="Arial" w:hAnsi="Arial" w:cs="Arial"/>
          <w:sz w:val="20"/>
          <w:szCs w:val="20"/>
          <w:vertAlign w:val="subscript"/>
        </w:rPr>
        <w:t>1</w:t>
      </w:r>
      <w:r w:rsidRPr="003B3EA5">
        <w:rPr>
          <w:rFonts w:ascii="Arial" w:hAnsi="Arial" w:cs="Arial"/>
          <w:sz w:val="20"/>
          <w:szCs w:val="20"/>
        </w:rPr>
        <w:t xml:space="preserve"> + A</w:t>
      </w:r>
      <w:r w:rsidRPr="003B3EA5">
        <w:rPr>
          <w:rFonts w:ascii="Arial" w:hAnsi="Arial" w:cs="Arial"/>
          <w:sz w:val="20"/>
          <w:szCs w:val="20"/>
          <w:vertAlign w:val="subscript"/>
        </w:rPr>
        <w:t>2</w:t>
      </w:r>
      <w:r w:rsidRPr="003B3EA5">
        <w:rPr>
          <w:rFonts w:ascii="Arial" w:hAnsi="Arial" w:cs="Arial"/>
          <w:sz w:val="20"/>
          <w:szCs w:val="20"/>
        </w:rPr>
        <w:t xml:space="preserve"> + A</w:t>
      </w:r>
      <w:r w:rsidRPr="003B3EA5">
        <w:rPr>
          <w:rFonts w:ascii="Arial" w:hAnsi="Arial" w:cs="Arial"/>
          <w:sz w:val="20"/>
          <w:szCs w:val="20"/>
          <w:vertAlign w:val="subscript"/>
        </w:rPr>
        <w:t>3</w:t>
      </w:r>
      <w:r w:rsidR="003352AB" w:rsidRPr="003B3EA5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3B3EA5">
        <w:rPr>
          <w:rFonts w:ascii="Arial" w:hAnsi="Arial" w:cs="Arial"/>
          <w:sz w:val="20"/>
          <w:szCs w:val="20"/>
        </w:rPr>
        <w:t>+ A</w:t>
      </w:r>
      <w:r w:rsidRPr="003B3EA5">
        <w:rPr>
          <w:rFonts w:ascii="Arial" w:hAnsi="Arial" w:cs="Arial"/>
          <w:sz w:val="20"/>
          <w:szCs w:val="20"/>
          <w:vertAlign w:val="subscript"/>
        </w:rPr>
        <w:t xml:space="preserve">4 </w:t>
      </w:r>
    </w:p>
    <w:p w14:paraId="28DD3CA3" w14:textId="77777777" w:rsidR="00DE1C8F" w:rsidRPr="003B3EA5" w:rsidRDefault="00DE1C8F" w:rsidP="00DE1C8F">
      <w:pPr>
        <w:spacing w:after="0"/>
        <w:ind w:left="862" w:hanging="578"/>
        <w:contextualSpacing/>
        <w:jc w:val="center"/>
        <w:rPr>
          <w:rFonts w:ascii="Arial" w:hAnsi="Arial" w:cs="Arial"/>
          <w:sz w:val="20"/>
          <w:szCs w:val="20"/>
        </w:rPr>
      </w:pPr>
    </w:p>
    <w:p w14:paraId="4A6BF5E8" w14:textId="77777777" w:rsidR="00DE1C8F" w:rsidRPr="003B3EA5" w:rsidRDefault="00DE1C8F" w:rsidP="00DE1C8F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</w:pPr>
      <w:r w:rsidRPr="003B3EA5">
        <w:rPr>
          <w:rFonts w:ascii="Arial" w:hAnsi="Arial" w:cs="Arial"/>
          <w:i/>
          <w:color w:val="000000"/>
          <w:sz w:val="20"/>
          <w:szCs w:val="20"/>
          <w:u w:val="single"/>
          <w:lang w:eastAsia="lt-LT"/>
        </w:rPr>
        <w:t>Pateiktoje formulėje:</w:t>
      </w:r>
    </w:p>
    <w:p w14:paraId="2AC5A411" w14:textId="131CE1EC" w:rsidR="00DE1C8F" w:rsidRPr="003B3EA5" w:rsidRDefault="00DE1C8F" w:rsidP="00DE1C8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7B33F165" w14:textId="71D648DA" w:rsidR="00DE1C8F" w:rsidRPr="006F112B" w:rsidRDefault="00666D61" w:rsidP="00DE1C8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F112B">
        <w:rPr>
          <w:rFonts w:ascii="Arial" w:hAnsi="Arial" w:cs="Arial"/>
          <w:sz w:val="20"/>
          <w:szCs w:val="20"/>
        </w:rPr>
        <w:lastRenderedPageBreak/>
        <w:t>A</w:t>
      </w:r>
      <w:r w:rsidRPr="006F112B">
        <w:rPr>
          <w:rFonts w:ascii="Arial" w:hAnsi="Arial" w:cs="Arial"/>
          <w:sz w:val="20"/>
          <w:szCs w:val="20"/>
          <w:vertAlign w:val="subscript"/>
        </w:rPr>
        <w:t xml:space="preserve">1 </w:t>
      </w:r>
      <w:r w:rsidR="000F0BA5" w:rsidRPr="00956592">
        <w:rPr>
          <w:rFonts w:ascii="Arial" w:hAnsi="Arial" w:cs="Arial"/>
          <w:bCs/>
          <w:sz w:val="20"/>
          <w:szCs w:val="20"/>
        </w:rPr>
        <w:t xml:space="preserve">– </w:t>
      </w:r>
      <w:r w:rsidR="00DE1C8F" w:rsidRPr="006F112B">
        <w:rPr>
          <w:rFonts w:ascii="Arial" w:hAnsi="Arial" w:cs="Arial"/>
          <w:sz w:val="20"/>
          <w:szCs w:val="20"/>
        </w:rPr>
        <w:t xml:space="preserve">Tiekėjo vykdomų kibernetinių grėsmių ir </w:t>
      </w:r>
      <w:r w:rsidR="006F112B" w:rsidRPr="006F112B">
        <w:rPr>
          <w:rFonts w:ascii="Arial" w:hAnsi="Arial" w:cs="Arial"/>
          <w:sz w:val="20"/>
          <w:szCs w:val="20"/>
        </w:rPr>
        <w:t>kibernetinio saugumo</w:t>
      </w:r>
      <w:r w:rsidR="006F112B" w:rsidRPr="006F112B">
        <w:rPr>
          <w:rFonts w:ascii="Arial" w:hAnsi="Arial" w:cs="Arial"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 xml:space="preserve">incidentų stebėjimo paslaugų sutarčių </w:t>
      </w:r>
      <w:r w:rsidR="006D6FE7" w:rsidRPr="006F112B">
        <w:rPr>
          <w:rFonts w:ascii="Arial" w:hAnsi="Arial" w:cs="Arial"/>
          <w:sz w:val="20"/>
          <w:szCs w:val="20"/>
        </w:rPr>
        <w:t>kiekis</w:t>
      </w:r>
      <w:r w:rsidR="00DE1C8F" w:rsidRPr="006F112B">
        <w:rPr>
          <w:rFonts w:ascii="Arial" w:hAnsi="Arial" w:cs="Arial"/>
          <w:sz w:val="20"/>
          <w:szCs w:val="20"/>
        </w:rPr>
        <w:t xml:space="preserve">. </w:t>
      </w:r>
    </w:p>
    <w:p w14:paraId="12C0AC00" w14:textId="1848E925" w:rsidR="00DE1C8F" w:rsidRPr="006F112B" w:rsidRDefault="00666D61" w:rsidP="00DE1C8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F112B">
        <w:rPr>
          <w:rFonts w:ascii="Arial" w:hAnsi="Arial" w:cs="Arial"/>
          <w:bCs/>
          <w:sz w:val="20"/>
          <w:szCs w:val="20"/>
        </w:rPr>
        <w:t>A</w:t>
      </w:r>
      <w:r w:rsidRPr="006F112B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6F112B">
        <w:rPr>
          <w:rFonts w:ascii="Arial" w:hAnsi="Arial" w:cs="Arial"/>
          <w:bCs/>
          <w:sz w:val="20"/>
          <w:szCs w:val="20"/>
        </w:rPr>
        <w:t xml:space="preserve"> </w:t>
      </w:r>
      <w:r w:rsidR="000F0BA5" w:rsidRPr="00956592">
        <w:rPr>
          <w:rFonts w:ascii="Arial" w:hAnsi="Arial" w:cs="Arial"/>
          <w:bCs/>
          <w:sz w:val="20"/>
          <w:szCs w:val="20"/>
        </w:rPr>
        <w:t>–</w:t>
      </w:r>
      <w:r w:rsidR="000F0BA5" w:rsidRPr="006F112B">
        <w:rPr>
          <w:rFonts w:ascii="Arial" w:hAnsi="Arial" w:cs="Arial"/>
          <w:b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 xml:space="preserve">Kibernetinių grėsmių ir </w:t>
      </w:r>
      <w:r w:rsidR="006F112B" w:rsidRPr="006F112B">
        <w:rPr>
          <w:rFonts w:ascii="Arial" w:hAnsi="Arial" w:cs="Arial"/>
          <w:sz w:val="20"/>
          <w:szCs w:val="20"/>
        </w:rPr>
        <w:t>kibernetinio saugumo</w:t>
      </w:r>
      <w:r w:rsidR="006F112B" w:rsidRPr="006F112B">
        <w:rPr>
          <w:rFonts w:ascii="Arial" w:hAnsi="Arial" w:cs="Arial"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 xml:space="preserve">incidentų stebėjimo paslaugų teikimas organizacijose, turinčiose ne mažiau kaip </w:t>
      </w:r>
      <w:r w:rsidR="008710B8" w:rsidRPr="006F112B">
        <w:rPr>
          <w:rFonts w:ascii="Arial" w:hAnsi="Arial" w:cs="Arial"/>
          <w:sz w:val="20"/>
          <w:szCs w:val="20"/>
        </w:rPr>
        <w:t>35</w:t>
      </w:r>
      <w:r w:rsidR="00613ED9" w:rsidRPr="006F112B">
        <w:rPr>
          <w:rFonts w:ascii="Arial" w:hAnsi="Arial" w:cs="Arial"/>
          <w:sz w:val="20"/>
          <w:szCs w:val="20"/>
        </w:rPr>
        <w:t xml:space="preserve">0 </w:t>
      </w:r>
      <w:r w:rsidR="00DE1C8F" w:rsidRPr="006F112B">
        <w:rPr>
          <w:rFonts w:ascii="Arial" w:hAnsi="Arial" w:cs="Arial"/>
          <w:sz w:val="20"/>
          <w:szCs w:val="20"/>
        </w:rPr>
        <w:t>darbuotojų.</w:t>
      </w:r>
    </w:p>
    <w:p w14:paraId="04933CAB" w14:textId="34FAF94E" w:rsidR="00DE1C8F" w:rsidRPr="006F112B" w:rsidRDefault="00666D61" w:rsidP="00DE1C8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F112B">
        <w:rPr>
          <w:rFonts w:ascii="Arial" w:hAnsi="Arial" w:cs="Arial"/>
          <w:sz w:val="20"/>
          <w:szCs w:val="20"/>
        </w:rPr>
        <w:t>A</w:t>
      </w:r>
      <w:r w:rsidRPr="006F112B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="000F0BA5" w:rsidRPr="00956592">
        <w:rPr>
          <w:rFonts w:ascii="Arial" w:hAnsi="Arial" w:cs="Arial"/>
          <w:bCs/>
          <w:sz w:val="20"/>
          <w:szCs w:val="20"/>
        </w:rPr>
        <w:t>–</w:t>
      </w:r>
      <w:r w:rsidR="000F0BA5" w:rsidRPr="006F112B">
        <w:rPr>
          <w:rFonts w:ascii="Arial" w:hAnsi="Arial" w:cs="Arial"/>
          <w:b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>Tiekėjo paslaugų teikimui siūlomas sprendimas turi turėti integruotus ne</w:t>
      </w:r>
      <w:r w:rsidR="006C04A6" w:rsidRPr="006F112B">
        <w:rPr>
          <w:rFonts w:ascii="Arial" w:hAnsi="Arial" w:cs="Arial"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 xml:space="preserve">viešus </w:t>
      </w:r>
      <w:r w:rsidR="008A4C87" w:rsidRPr="003B3EA5">
        <w:rPr>
          <w:rFonts w:ascii="Arial" w:hAnsi="Arial" w:cs="Arial"/>
          <w:sz w:val="20"/>
          <w:szCs w:val="20"/>
        </w:rPr>
        <w:t xml:space="preserve">(ne </w:t>
      </w:r>
      <w:r w:rsidR="008A4C87" w:rsidRPr="00A164B9">
        <w:rPr>
          <w:rFonts w:ascii="Arial" w:hAnsi="Arial" w:cs="Arial"/>
          <w:sz w:val="20"/>
          <w:szCs w:val="20"/>
        </w:rPr>
        <w:t>atvirų šaltinių žvalgybos</w:t>
      </w:r>
      <w:r w:rsidR="008A4C87" w:rsidRPr="003B3EA5">
        <w:rPr>
          <w:rFonts w:ascii="Arial" w:hAnsi="Arial" w:cs="Arial"/>
          <w:sz w:val="20"/>
          <w:szCs w:val="20"/>
        </w:rPr>
        <w:t>)</w:t>
      </w:r>
      <w:r w:rsidR="008A4C87">
        <w:rPr>
          <w:rFonts w:ascii="Arial" w:hAnsi="Arial" w:cs="Arial"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>kibernetinių grėsmių aptikimo šaltinių indikatorius.</w:t>
      </w:r>
      <w:r w:rsidR="00BC0502" w:rsidRPr="006F112B">
        <w:rPr>
          <w:rFonts w:ascii="Arial" w:hAnsi="Arial" w:cs="Arial"/>
          <w:sz w:val="20"/>
          <w:szCs w:val="20"/>
        </w:rPr>
        <w:t xml:space="preserve"> </w:t>
      </w:r>
    </w:p>
    <w:p w14:paraId="1F8B163C" w14:textId="677FAFC5" w:rsidR="00DE1C8F" w:rsidRPr="006F112B" w:rsidRDefault="00666D61" w:rsidP="00DE1C8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F112B">
        <w:rPr>
          <w:rFonts w:ascii="Arial" w:hAnsi="Arial" w:cs="Arial"/>
          <w:sz w:val="20"/>
          <w:szCs w:val="20"/>
        </w:rPr>
        <w:t>A</w:t>
      </w:r>
      <w:r w:rsidRPr="006F112B">
        <w:rPr>
          <w:rFonts w:ascii="Arial" w:hAnsi="Arial" w:cs="Arial"/>
          <w:sz w:val="20"/>
          <w:szCs w:val="20"/>
          <w:vertAlign w:val="subscript"/>
        </w:rPr>
        <w:t>4</w:t>
      </w:r>
      <w:r w:rsidRPr="006F112B">
        <w:rPr>
          <w:rFonts w:ascii="Arial" w:hAnsi="Arial" w:cs="Arial"/>
          <w:sz w:val="20"/>
          <w:szCs w:val="20"/>
        </w:rPr>
        <w:t xml:space="preserve"> </w:t>
      </w:r>
      <w:r w:rsidR="000F0BA5" w:rsidRPr="00956592">
        <w:rPr>
          <w:rFonts w:ascii="Arial" w:hAnsi="Arial" w:cs="Arial"/>
          <w:bCs/>
          <w:sz w:val="20"/>
          <w:szCs w:val="20"/>
        </w:rPr>
        <w:t>–</w:t>
      </w:r>
      <w:r w:rsidR="000F0BA5" w:rsidRPr="006F112B">
        <w:rPr>
          <w:rFonts w:ascii="Arial" w:hAnsi="Arial" w:cs="Arial"/>
          <w:b/>
          <w:sz w:val="20"/>
          <w:szCs w:val="20"/>
        </w:rPr>
        <w:t xml:space="preserve"> </w:t>
      </w:r>
      <w:r w:rsidR="00DE1C8F" w:rsidRPr="006F112B">
        <w:rPr>
          <w:rFonts w:ascii="Arial" w:hAnsi="Arial" w:cs="Arial"/>
          <w:sz w:val="20"/>
          <w:szCs w:val="20"/>
        </w:rPr>
        <w:t xml:space="preserve">Stabilus operacinių paslaugų teikimo pajėgumas (dirbančių specializuotų kibernetinių saugumo analitikų skaičius). </w:t>
      </w:r>
    </w:p>
    <w:p w14:paraId="35E0B26C" w14:textId="77777777" w:rsidR="00DE1C8F" w:rsidRPr="003B3EA5" w:rsidRDefault="00DE1C8F" w:rsidP="00DE1C8F">
      <w:pPr>
        <w:tabs>
          <w:tab w:val="left" w:pos="993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8299CAC" w14:textId="6B011D1C" w:rsidR="00DE1C8F" w:rsidRPr="003B3EA5" w:rsidRDefault="00874C86" w:rsidP="00DE1C8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3B3EA5">
        <w:rPr>
          <w:rFonts w:ascii="Arial" w:eastAsia="Times New Roman" w:hAnsi="Arial" w:cs="Arial"/>
          <w:b/>
          <w:sz w:val="20"/>
          <w:szCs w:val="20"/>
          <w:lang w:eastAsia="lt-LT"/>
        </w:rPr>
        <w:t>7</w:t>
      </w:r>
      <w:r w:rsidR="00DE1C8F" w:rsidRPr="003B3EA5">
        <w:rPr>
          <w:rFonts w:ascii="Arial" w:eastAsia="Times New Roman" w:hAnsi="Arial" w:cs="Arial"/>
          <w:b/>
          <w:sz w:val="20"/>
          <w:szCs w:val="20"/>
          <w:lang w:eastAsia="lt-LT"/>
        </w:rPr>
        <w:t>. Vertinimo metodika:</w:t>
      </w:r>
    </w:p>
    <w:p w14:paraId="3F6C383E" w14:textId="266E3CE4" w:rsidR="00DE1C8F" w:rsidRPr="003B3EA5" w:rsidRDefault="00874C86" w:rsidP="00DE1C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B3EA5">
        <w:rPr>
          <w:rFonts w:ascii="Arial" w:eastAsia="Times New Roman" w:hAnsi="Arial" w:cs="Arial"/>
          <w:sz w:val="20"/>
          <w:szCs w:val="20"/>
          <w:lang w:eastAsia="lt-LT"/>
        </w:rPr>
        <w:t>7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 xml:space="preserve">.1. </w:t>
      </w:r>
      <w:r w:rsidR="00DA76D3">
        <w:rPr>
          <w:rFonts w:ascii="Arial" w:eastAsia="Times New Roman" w:hAnsi="Arial" w:cs="Arial"/>
          <w:sz w:val="20"/>
          <w:szCs w:val="20"/>
          <w:lang w:eastAsia="lt-LT"/>
        </w:rPr>
        <w:t xml:space="preserve">Balai bus suteikiami 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 xml:space="preserve">priklausomai nuo kriterijaus įvertinimo (netenkina lūkesčių, mažiausiai tenkina lūkesčius, vidutiniškai tenkina lūkesčius, visiškai tenkina lūkesčius), nurodytus </w:t>
      </w:r>
      <w:r w:rsidR="00722211">
        <w:rPr>
          <w:rFonts w:ascii="Arial" w:eastAsia="Times New Roman" w:hAnsi="Arial" w:cs="Arial"/>
          <w:sz w:val="20"/>
          <w:szCs w:val="20"/>
          <w:lang w:eastAsia="lt-LT"/>
        </w:rPr>
        <w:t xml:space="preserve">2 lentelės skiltyje 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„</w:t>
      </w:r>
      <w:r w:rsidR="00DA76D3">
        <w:rPr>
          <w:rFonts w:ascii="Arial" w:eastAsia="Times New Roman" w:hAnsi="Arial" w:cs="Arial"/>
          <w:sz w:val="20"/>
          <w:szCs w:val="20"/>
          <w:lang w:eastAsia="lt-LT"/>
        </w:rPr>
        <w:t>Į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vertinimas ir balų skaičius“ individualiai prie kiekvieno kriterijaus</w:t>
      </w:r>
      <w:r w:rsidR="008444E7" w:rsidRPr="008444E7">
        <w:rPr>
          <w:rFonts w:ascii="Arial" w:hAnsi="Arial" w:cs="Arial"/>
          <w:bCs/>
          <w:iCs/>
          <w:sz w:val="20"/>
          <w:szCs w:val="20"/>
        </w:rPr>
        <w:t xml:space="preserve"> </w:t>
      </w:r>
      <w:r w:rsidR="008444E7">
        <w:rPr>
          <w:rFonts w:ascii="Arial" w:hAnsi="Arial" w:cs="Arial"/>
          <w:bCs/>
          <w:iCs/>
          <w:sz w:val="20"/>
          <w:szCs w:val="20"/>
        </w:rPr>
        <w:t>(</w:t>
      </w:r>
      <w:r w:rsidR="008444E7" w:rsidRPr="003B3EA5">
        <w:rPr>
          <w:rFonts w:ascii="Arial" w:hAnsi="Arial" w:cs="Arial"/>
          <w:bCs/>
          <w:iCs/>
          <w:sz w:val="20"/>
          <w:szCs w:val="20"/>
        </w:rPr>
        <w:t>A</w:t>
      </w:r>
      <w:r w:rsidR="008444E7" w:rsidRPr="003B3EA5">
        <w:rPr>
          <w:rFonts w:ascii="Arial" w:hAnsi="Arial" w:cs="Arial"/>
          <w:bCs/>
          <w:iCs/>
          <w:sz w:val="20"/>
          <w:szCs w:val="20"/>
          <w:vertAlign w:val="subscript"/>
        </w:rPr>
        <w:t>1</w:t>
      </w:r>
      <w:r w:rsidR="008444E7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8444E7" w:rsidRPr="003B3EA5">
        <w:rPr>
          <w:rFonts w:ascii="Arial" w:hAnsi="Arial" w:cs="Arial"/>
          <w:bCs/>
          <w:iCs/>
          <w:sz w:val="20"/>
          <w:szCs w:val="20"/>
          <w:vertAlign w:val="subscript"/>
        </w:rPr>
        <w:t>2</w:t>
      </w:r>
      <w:r w:rsidR="008444E7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8444E7" w:rsidRPr="003B3EA5">
        <w:rPr>
          <w:rFonts w:ascii="Arial" w:hAnsi="Arial" w:cs="Arial"/>
          <w:bCs/>
          <w:iCs/>
          <w:sz w:val="20"/>
          <w:szCs w:val="20"/>
          <w:vertAlign w:val="subscript"/>
        </w:rPr>
        <w:t>3</w:t>
      </w:r>
      <w:r w:rsidR="008444E7" w:rsidRPr="003B3EA5">
        <w:rPr>
          <w:rFonts w:ascii="Arial" w:hAnsi="Arial" w:cs="Arial"/>
          <w:bCs/>
          <w:iCs/>
          <w:sz w:val="20"/>
          <w:szCs w:val="20"/>
        </w:rPr>
        <w:t>, A</w:t>
      </w:r>
      <w:r w:rsidR="008444E7" w:rsidRPr="003B3EA5">
        <w:rPr>
          <w:rFonts w:ascii="Arial" w:hAnsi="Arial" w:cs="Arial"/>
          <w:bCs/>
          <w:iCs/>
          <w:sz w:val="20"/>
          <w:szCs w:val="20"/>
          <w:vertAlign w:val="subscript"/>
        </w:rPr>
        <w:t>4</w:t>
      </w:r>
      <w:r w:rsidR="008444E7">
        <w:rPr>
          <w:rFonts w:ascii="Arial" w:hAnsi="Arial" w:cs="Arial"/>
          <w:bCs/>
          <w:iCs/>
          <w:sz w:val="20"/>
          <w:szCs w:val="20"/>
          <w:vertAlign w:val="subscript"/>
        </w:rPr>
        <w:t xml:space="preserve"> </w:t>
      </w:r>
      <w:r w:rsidR="008444E7">
        <w:rPr>
          <w:rFonts w:ascii="Arial" w:eastAsia="Times New Roman" w:hAnsi="Arial" w:cs="Arial"/>
          <w:sz w:val="20"/>
          <w:szCs w:val="20"/>
          <w:lang w:eastAsia="lt-LT"/>
        </w:rPr>
        <w:t>).</w:t>
      </w:r>
    </w:p>
    <w:p w14:paraId="356BE658" w14:textId="60A6CA00" w:rsidR="00DE1C8F" w:rsidRPr="007116AF" w:rsidRDefault="00874C86" w:rsidP="007116AF">
      <w:pPr>
        <w:spacing w:after="0" w:line="240" w:lineRule="auto"/>
        <w:ind w:firstLine="709"/>
        <w:jc w:val="both"/>
        <w:rPr>
          <w:rFonts w:ascii="Arial" w:eastAsia="Times New Roman" w:hAnsi="Arial" w:cs="Arial"/>
          <w:strike/>
          <w:sz w:val="20"/>
          <w:szCs w:val="20"/>
          <w:u w:val="single"/>
          <w:lang w:eastAsia="lt-LT"/>
        </w:rPr>
      </w:pPr>
      <w:r w:rsidRPr="003B3EA5">
        <w:rPr>
          <w:rFonts w:ascii="Arial" w:eastAsia="Times New Roman" w:hAnsi="Arial" w:cs="Arial"/>
          <w:sz w:val="20"/>
          <w:szCs w:val="20"/>
          <w:lang w:eastAsia="lt-LT"/>
        </w:rPr>
        <w:t>7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.2. Kiekvien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>am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įvertintam 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kriterij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ui suteikiama: </w:t>
      </w:r>
      <w:r w:rsidR="006C24A1" w:rsidRPr="00D362E5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3 balai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arba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6 balai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arba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10 balų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arba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C24A1" w:rsidRPr="00D362E5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0 balų</w:t>
      </w:r>
      <w:r w:rsidR="006C24A1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07709AE2" w14:textId="1332D822" w:rsidR="00DE1C8F" w:rsidRPr="003B3EA5" w:rsidRDefault="00874C86" w:rsidP="00DE1C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3B3EA5">
        <w:rPr>
          <w:rFonts w:ascii="Arial" w:eastAsia="Times New Roman" w:hAnsi="Arial" w:cs="Arial"/>
          <w:sz w:val="20"/>
          <w:szCs w:val="20"/>
          <w:lang w:eastAsia="lt-LT"/>
        </w:rPr>
        <w:t>7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="007116AF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="00DE1C8F" w:rsidRPr="003B3EA5">
        <w:rPr>
          <w:rFonts w:ascii="Arial" w:eastAsia="Times New Roman" w:hAnsi="Arial" w:cs="Arial"/>
          <w:sz w:val="20"/>
          <w:szCs w:val="20"/>
          <w:lang w:eastAsia="lt-LT"/>
        </w:rPr>
        <w:t>. Kitos kriterijų vertinimo balų reikšmės lentelėje:</w:t>
      </w:r>
    </w:p>
    <w:p w14:paraId="5B479AAB" w14:textId="6505812A" w:rsidR="00DE1C8F" w:rsidRPr="003B3EA5" w:rsidRDefault="00DE1C8F" w:rsidP="00DE1C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A2BFE14" w14:textId="361C58C6" w:rsidR="00DE1C8F" w:rsidRPr="00D362E5" w:rsidRDefault="00335301" w:rsidP="00D362E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lt-LT"/>
        </w:rPr>
      </w:pPr>
      <w:r w:rsidRPr="00D362E5">
        <w:rPr>
          <w:rFonts w:ascii="Arial" w:eastAsia="Times New Roman" w:hAnsi="Arial" w:cs="Arial"/>
          <w:sz w:val="20"/>
          <w:szCs w:val="20"/>
          <w:lang w:eastAsia="lt-LT"/>
        </w:rPr>
        <w:t>2</w:t>
      </w:r>
      <w:r w:rsidR="00DE1C8F" w:rsidRPr="00D362E5">
        <w:rPr>
          <w:rFonts w:ascii="Arial" w:eastAsia="Times New Roman" w:hAnsi="Arial" w:cs="Arial"/>
          <w:sz w:val="20"/>
          <w:szCs w:val="20"/>
          <w:lang w:eastAsia="lt-LT"/>
        </w:rPr>
        <w:t xml:space="preserve"> lentelė</w:t>
      </w:r>
    </w:p>
    <w:tbl>
      <w:tblPr>
        <w:tblStyle w:val="Lentelstinklelis"/>
        <w:tblW w:w="9759" w:type="dxa"/>
        <w:tblInd w:w="-5" w:type="dxa"/>
        <w:tblLook w:val="04A0" w:firstRow="1" w:lastRow="0" w:firstColumn="1" w:lastColumn="0" w:noHBand="0" w:noVBand="1"/>
      </w:tblPr>
      <w:tblGrid>
        <w:gridCol w:w="567"/>
        <w:gridCol w:w="4695"/>
        <w:gridCol w:w="1437"/>
        <w:gridCol w:w="1484"/>
        <w:gridCol w:w="1576"/>
      </w:tblGrid>
      <w:tr w:rsidR="00DE1C8F" w:rsidRPr="003B3EA5" w14:paraId="12A4B833" w14:textId="77777777" w:rsidTr="00D362E5">
        <w:trPr>
          <w:trHeight w:val="4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90835A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4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0BD050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Vertinamas kriterijus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4364E1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Įvertinimas ir balų skaičius</w:t>
            </w:r>
          </w:p>
          <w:p w14:paraId="7581E114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(tarpiniai balai skiriami proporcingai)</w:t>
            </w:r>
          </w:p>
        </w:tc>
      </w:tr>
      <w:tr w:rsidR="00DE1C8F" w:rsidRPr="003B3EA5" w14:paraId="0CB89425" w14:textId="77777777" w:rsidTr="00D362E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3B40C9" w14:textId="77777777" w:rsidR="00DE1C8F" w:rsidRPr="003B3EA5" w:rsidRDefault="00DE1C8F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</w:p>
        </w:tc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314B12" w14:textId="77777777" w:rsidR="00DE1C8F" w:rsidRPr="003B3EA5" w:rsidRDefault="00DE1C8F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19A22A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Mažiausiai tenkina lūkesčius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F210B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Vidutiniškai tenkina lūkesčius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53678F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Visiškai tenkina lūkesčius</w:t>
            </w:r>
          </w:p>
        </w:tc>
      </w:tr>
      <w:tr w:rsidR="00E606A8" w:rsidRPr="003B3EA5" w14:paraId="0A072C69" w14:textId="77777777" w:rsidTr="00D3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0B5B9" w14:textId="6051CD1B" w:rsidR="00E606A8" w:rsidRPr="003B3EA5" w:rsidRDefault="00E606A8" w:rsidP="00D362E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87F48" w14:textId="5A76560A" w:rsidR="00E606A8" w:rsidRPr="003B3EA5" w:rsidRDefault="00E606A8" w:rsidP="00D362E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7B769" w14:textId="4BCA8D7E" w:rsidR="00E606A8" w:rsidRPr="003B3EA5" w:rsidRDefault="00E606A8" w:rsidP="00D362E5">
            <w:pPr>
              <w:tabs>
                <w:tab w:val="left" w:pos="993"/>
                <w:tab w:val="left" w:pos="113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A41136" w14:textId="407167C4" w:rsidR="00E606A8" w:rsidRPr="003B3EA5" w:rsidRDefault="00E606A8" w:rsidP="00D362E5">
            <w:pPr>
              <w:tabs>
                <w:tab w:val="left" w:pos="993"/>
                <w:tab w:val="left" w:pos="113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504D5" w14:textId="6ADF2573" w:rsidR="00E606A8" w:rsidRPr="003B3EA5" w:rsidRDefault="00E606A8" w:rsidP="00D362E5">
            <w:pPr>
              <w:tabs>
                <w:tab w:val="left" w:pos="993"/>
                <w:tab w:val="left" w:pos="113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5</w:t>
            </w:r>
          </w:p>
        </w:tc>
      </w:tr>
      <w:tr w:rsidR="00DE1C8F" w:rsidRPr="003B3EA5" w14:paraId="06CAB9A2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C5C" w14:textId="2886F8A0" w:rsidR="00DE1C8F" w:rsidRPr="003B3EA5" w:rsidRDefault="00DE1C8F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</w:t>
            </w:r>
            <w:r w:rsidR="00417D3A" w:rsidRPr="003B3EA5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3A4" w14:textId="36E04913" w:rsidR="008A190D" w:rsidRDefault="00DE1C8F" w:rsidP="004B510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Tiekėjo vykdomų kibernetinių grėsmių ir kibernetinio saugumo incidentų stebėjimo paslaugų </w:t>
            </w:r>
            <w:r w:rsidRPr="000467F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sutarčių</w:t>
            </w:r>
            <w:r w:rsidR="000317E4" w:rsidRPr="000467FC">
              <w:rPr>
                <w:rFonts w:ascii="Arial" w:hAnsi="Arial" w:cs="Arial"/>
                <w:sz w:val="20"/>
                <w:szCs w:val="20"/>
              </w:rPr>
              <w:t>*</w:t>
            </w:r>
            <w:r w:rsidRPr="000467F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r w:rsidR="00A314F8" w:rsidRPr="000467F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kiekis</w:t>
            </w:r>
            <w:r w:rsidRPr="000467FC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.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</w:t>
            </w:r>
          </w:p>
          <w:p w14:paraId="7D7AE24B" w14:textId="41585155" w:rsidR="00DE1C8F" w:rsidRPr="003B3EA5" w:rsidRDefault="00DE1C8F" w:rsidP="004B510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IT priežiūros sutartys nebus laikomos kaip atitinkančios reikalavimus.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562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3 balai.</w:t>
            </w:r>
          </w:p>
          <w:p w14:paraId="6A665078" w14:textId="69BBA35B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3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arba 4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sutartys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CC6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6 balai.</w:t>
            </w:r>
          </w:p>
          <w:p w14:paraId="4D6D5852" w14:textId="5E76BDC9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5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arba 6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sutartys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2D4F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10 balų.</w:t>
            </w:r>
          </w:p>
          <w:p w14:paraId="5DF122A3" w14:textId="1477DEDC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7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ir daugiau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čių</w:t>
            </w:r>
          </w:p>
        </w:tc>
      </w:tr>
      <w:tr w:rsidR="00DE1C8F" w:rsidRPr="003B3EA5" w14:paraId="58B9AD98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3D57" w14:textId="6D2BFD74" w:rsidR="00DE1C8F" w:rsidRPr="003B3EA5" w:rsidRDefault="00417D3A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9E0" w14:textId="77777777" w:rsidR="008A190D" w:rsidRDefault="00DE1C8F" w:rsidP="004B5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EA5">
              <w:rPr>
                <w:rFonts w:ascii="Arial" w:hAnsi="Arial" w:cs="Arial"/>
                <w:sz w:val="20"/>
                <w:szCs w:val="20"/>
              </w:rPr>
              <w:t xml:space="preserve">Kibernetinių grėsmių ir kibernetinio saugumo incidentų stebėjimo paslaugų teikimas organizacijose, turinčiose ne mažiau kaip </w:t>
            </w:r>
            <w:r w:rsidR="0040332F" w:rsidRPr="003B3EA5">
              <w:rPr>
                <w:rFonts w:ascii="Arial" w:hAnsi="Arial" w:cs="Arial"/>
                <w:sz w:val="20"/>
                <w:szCs w:val="20"/>
              </w:rPr>
              <w:t xml:space="preserve">350 </w:t>
            </w:r>
            <w:r w:rsidRPr="003B3EA5">
              <w:rPr>
                <w:rFonts w:ascii="Arial" w:hAnsi="Arial" w:cs="Arial"/>
                <w:sz w:val="20"/>
                <w:szCs w:val="20"/>
              </w:rPr>
              <w:t xml:space="preserve">darbuotojų. </w:t>
            </w:r>
          </w:p>
          <w:p w14:paraId="7D7E0300" w14:textId="55603BC9" w:rsidR="00DE1C8F" w:rsidRPr="003B3EA5" w:rsidRDefault="00DE1C8F" w:rsidP="004B5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EA5">
              <w:rPr>
                <w:rFonts w:ascii="Arial" w:hAnsi="Arial" w:cs="Arial"/>
                <w:sz w:val="20"/>
                <w:szCs w:val="20"/>
              </w:rPr>
              <w:t>Turi būti pateikti reikalavimą įrodantys dokumentai (</w:t>
            </w:r>
            <w:r w:rsidR="00D31A37">
              <w:rPr>
                <w:rFonts w:ascii="Arial" w:hAnsi="Arial" w:cs="Arial"/>
                <w:sz w:val="20"/>
                <w:szCs w:val="20"/>
              </w:rPr>
              <w:t>s</w:t>
            </w:r>
            <w:r w:rsidRPr="003B3EA5">
              <w:rPr>
                <w:rFonts w:ascii="Arial" w:hAnsi="Arial" w:cs="Arial"/>
                <w:sz w:val="20"/>
                <w:szCs w:val="20"/>
              </w:rPr>
              <w:t>utar</w:t>
            </w:r>
            <w:r w:rsidR="00D31A37">
              <w:rPr>
                <w:rFonts w:ascii="Arial" w:hAnsi="Arial" w:cs="Arial"/>
                <w:sz w:val="20"/>
                <w:szCs w:val="20"/>
              </w:rPr>
              <w:t>ties (−</w:t>
            </w:r>
            <w:proofErr w:type="spellStart"/>
            <w:r w:rsidRPr="003B3EA5">
              <w:rPr>
                <w:rFonts w:ascii="Arial" w:hAnsi="Arial" w:cs="Arial"/>
                <w:sz w:val="20"/>
                <w:szCs w:val="20"/>
              </w:rPr>
              <w:t>čių</w:t>
            </w:r>
            <w:proofErr w:type="spellEnd"/>
            <w:r w:rsidR="00D31A37">
              <w:rPr>
                <w:rFonts w:ascii="Arial" w:hAnsi="Arial" w:cs="Arial"/>
                <w:sz w:val="20"/>
                <w:szCs w:val="20"/>
              </w:rPr>
              <w:t>)</w:t>
            </w:r>
            <w:r w:rsidR="00C010EA" w:rsidRPr="003B3EA5">
              <w:rPr>
                <w:rFonts w:ascii="Arial" w:hAnsi="Arial" w:cs="Arial"/>
                <w:sz w:val="20"/>
                <w:szCs w:val="20"/>
              </w:rPr>
              <w:t>*</w:t>
            </w:r>
            <w:r w:rsidRPr="003B3EA5">
              <w:rPr>
                <w:rFonts w:ascii="Arial" w:hAnsi="Arial" w:cs="Arial"/>
                <w:sz w:val="20"/>
                <w:szCs w:val="20"/>
              </w:rPr>
              <w:t xml:space="preserve"> kopijos</w:t>
            </w:r>
            <w:r w:rsidR="00713AEB">
              <w:rPr>
                <w:rFonts w:ascii="Arial" w:hAnsi="Arial" w:cs="Arial"/>
                <w:sz w:val="20"/>
                <w:szCs w:val="20"/>
              </w:rPr>
              <w:t xml:space="preserve"> ir/ar</w:t>
            </w:r>
            <w:r w:rsidRPr="003B3E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7AFD">
              <w:rPr>
                <w:rFonts w:ascii="Arial" w:hAnsi="Arial" w:cs="Arial"/>
                <w:sz w:val="20"/>
                <w:szCs w:val="20"/>
              </w:rPr>
              <w:t>priėmimo-perdavimo aktų</w:t>
            </w:r>
            <w:r w:rsidRPr="003B3EA5">
              <w:rPr>
                <w:rFonts w:ascii="Arial" w:hAnsi="Arial" w:cs="Arial"/>
                <w:sz w:val="20"/>
                <w:szCs w:val="20"/>
              </w:rPr>
              <w:t xml:space="preserve"> kopijos).</w:t>
            </w:r>
          </w:p>
          <w:p w14:paraId="66461361" w14:textId="77777777" w:rsidR="00DE1C8F" w:rsidRPr="003B3EA5" w:rsidRDefault="00DE1C8F" w:rsidP="004B51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IT priežiūros sutartys nebus laikomos kaip atitinkančios reikalavimus.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E29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3 balai.</w:t>
            </w:r>
          </w:p>
          <w:p w14:paraId="3DC31047" w14:textId="13552DAD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1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arba 2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sutart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y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5545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6 balai.</w:t>
            </w:r>
          </w:p>
          <w:p w14:paraId="61584455" w14:textId="45DE226B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3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arba 4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sutartys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BEB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10 balų.</w:t>
            </w:r>
          </w:p>
          <w:p w14:paraId="14674473" w14:textId="55AD5CA3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5 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ir daugiau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sutar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čių</w:t>
            </w:r>
          </w:p>
        </w:tc>
      </w:tr>
      <w:tr w:rsidR="00DE1C8F" w:rsidRPr="003B3EA5" w14:paraId="05A60499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7470" w14:textId="6BFDEB1C" w:rsidR="00DE1C8F" w:rsidRPr="003B3EA5" w:rsidRDefault="00417D3A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CD3" w14:textId="72E58AED" w:rsidR="00093311" w:rsidRPr="004523C8" w:rsidRDefault="00DE1C8F" w:rsidP="001931E5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4523C8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Tiekėjo paslaugų teikimui siūlomas sprendimas turi turėti integruotus ne</w:t>
            </w:r>
            <w:r w:rsidR="00D2556D" w:rsidRPr="004523C8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r w:rsidRPr="004523C8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viešus (ne atvirų šaltinių žvalgybos) kibernetinių grėsmių aptikimo indikatorių šaltinius.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6FD9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3 balai.</w:t>
            </w:r>
          </w:p>
          <w:p w14:paraId="73E5D6AF" w14:textId="417779A0" w:rsidR="00093311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1 šaltinis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558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6 balai.</w:t>
            </w:r>
          </w:p>
          <w:p w14:paraId="20903EDB" w14:textId="2B115CD4" w:rsidR="00093311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2 šaltiniai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21E3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10 balų.</w:t>
            </w:r>
          </w:p>
          <w:p w14:paraId="10C8E280" w14:textId="65B433DA" w:rsidR="00093311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3 šaltiniai</w:t>
            </w:r>
          </w:p>
        </w:tc>
      </w:tr>
      <w:tr w:rsidR="00DE1C8F" w:rsidRPr="003B3EA5" w14:paraId="11F64350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89F" w14:textId="1258506C" w:rsidR="00DE1C8F" w:rsidRPr="003B3EA5" w:rsidRDefault="00417D3A" w:rsidP="005023F8">
            <w:pPr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A</w:t>
            </w: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AC27" w14:textId="67E27EB6" w:rsidR="008A190D" w:rsidRDefault="00DE1C8F" w:rsidP="004B510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Stabilus operacinių paslaugų teikimo pajėgumas (dirbančių specializuotų kibernetinių saugumo analitikų skaičius). Kibernetinio saugumo analitikai turi būti pas T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i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ekėją</w:t>
            </w:r>
            <w:r w:rsidR="002042C9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/ tiekėjų grupės narį ar Ūkio subjektą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išdirbę ne mažiau kaip 3 </w:t>
            </w:r>
            <w:r w:rsidR="002042C9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(tris)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mėn. Kibernetinio saugumo analitiko pozicijose.</w:t>
            </w:r>
          </w:p>
          <w:p w14:paraId="3B568797" w14:textId="7723ED25" w:rsidR="00DE1C8F" w:rsidRPr="003B3EA5" w:rsidRDefault="00DE1C8F" w:rsidP="004B510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T</w:t>
            </w:r>
            <w:r w:rsidR="009A25B7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i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ekėjas turi pateikti įrodančius dokumentus </w:t>
            </w:r>
            <w:r w:rsidR="00F931A4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–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darbo sutarčių kopijas bei patvirtintą pareigybinį aprašymą.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7ECE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3 balai.</w:t>
            </w:r>
          </w:p>
          <w:p w14:paraId="6BB95B3B" w14:textId="747065EA" w:rsidR="00DE1C8F" w:rsidRPr="003B3EA5" w:rsidRDefault="00093311" w:rsidP="004B510C">
            <w:pPr>
              <w:tabs>
                <w:tab w:val="left" w:pos="993"/>
              </w:tabs>
              <w:ind w:left="-124" w:right="-78" w:firstLine="12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3</w:t>
            </w:r>
            <w:r w:rsidR="00DE1C8F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darbuotojai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1B1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6 balai.</w:t>
            </w:r>
          </w:p>
          <w:p w14:paraId="00F8210A" w14:textId="1EE39BF1" w:rsidR="00DE1C8F" w:rsidRPr="003B3EA5" w:rsidRDefault="00093311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4</w:t>
            </w:r>
            <w:r w:rsidR="00D71261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arba </w:t>
            </w: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5</w:t>
            </w:r>
            <w:r w:rsidR="00DE1C8F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darbuotojai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3906" w14:textId="77777777" w:rsidR="00DE1C8F" w:rsidRPr="003B3EA5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10 balų.</w:t>
            </w:r>
          </w:p>
          <w:p w14:paraId="1E508475" w14:textId="2A18DC89" w:rsidR="00DE1C8F" w:rsidRPr="003B3EA5" w:rsidRDefault="00D71261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6</w:t>
            </w:r>
            <w:r w:rsidR="00093311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ir daugiau</w:t>
            </w:r>
            <w:r w:rsidR="00DE1C8F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 xml:space="preserve"> darbuotoj</w:t>
            </w:r>
            <w:r w:rsidR="00093311" w:rsidRPr="003B3EA5"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  <w:t>ų</w:t>
            </w:r>
          </w:p>
        </w:tc>
      </w:tr>
    </w:tbl>
    <w:p w14:paraId="1270DB0F" w14:textId="771AF497" w:rsidR="00DE1C8F" w:rsidRPr="00D362E5" w:rsidRDefault="000317E4" w:rsidP="00DE1C8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lt-LT"/>
        </w:rPr>
      </w:pPr>
      <w:r w:rsidRPr="00D362E5">
        <w:rPr>
          <w:rFonts w:ascii="Arial" w:eastAsia="Times New Roman" w:hAnsi="Arial" w:cs="Arial"/>
          <w:b/>
          <w:bCs/>
          <w:i/>
          <w:sz w:val="20"/>
          <w:szCs w:val="20"/>
          <w:lang w:eastAsia="lt-LT"/>
        </w:rPr>
        <w:t xml:space="preserve">* </w:t>
      </w:r>
      <w:r w:rsidRPr="00D362E5">
        <w:rPr>
          <w:rFonts w:ascii="Arial" w:eastAsia="Times New Roman" w:hAnsi="Arial" w:cs="Arial"/>
          <w:i/>
          <w:sz w:val="20"/>
          <w:szCs w:val="20"/>
          <w:lang w:eastAsia="lt-LT"/>
        </w:rPr>
        <w:t xml:space="preserve">Vertinamos tik tos sutartys, kurių </w:t>
      </w:r>
      <w:r w:rsidR="00A6604F" w:rsidRPr="00D362E5">
        <w:rPr>
          <w:rFonts w:ascii="Arial" w:eastAsia="Times New Roman" w:hAnsi="Arial" w:cs="Arial"/>
          <w:i/>
          <w:sz w:val="20"/>
          <w:szCs w:val="20"/>
          <w:lang w:eastAsia="lt-LT"/>
        </w:rPr>
        <w:t>pirkimo objektas</w:t>
      </w:r>
      <w:r w:rsidRPr="00D362E5">
        <w:rPr>
          <w:rFonts w:ascii="Arial" w:eastAsia="Times New Roman" w:hAnsi="Arial" w:cs="Arial"/>
          <w:i/>
          <w:sz w:val="20"/>
          <w:szCs w:val="20"/>
          <w:lang w:eastAsia="lt-LT"/>
        </w:rPr>
        <w:t xml:space="preserve"> yra kibernetinių grėsmių ir kibernetinio saugumo incidentų stebėjimo paslaugos.</w:t>
      </w:r>
    </w:p>
    <w:p w14:paraId="57A299DC" w14:textId="77777777" w:rsidR="000317E4" w:rsidRPr="003B3EA5" w:rsidRDefault="000317E4" w:rsidP="00DE1C8F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</w:pPr>
    </w:p>
    <w:p w14:paraId="000A2F4E" w14:textId="602635EC" w:rsidR="00375377" w:rsidRPr="003B3EA5" w:rsidRDefault="00874C86" w:rsidP="00DE1C8F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8</w:t>
      </w:r>
      <w:r w:rsidR="00DE1C8F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. </w:t>
      </w:r>
      <w:r w:rsidR="00375377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Pasiūlymų eilė nustatoma ekonominio naudingumo mažėjimo tvarka. Tais atvejais, kai kelių dalyvių pasiūlymų ekonominis naudingumas yra vienodas, sudarant pasiūlymų eilę pirmesnis į šią eilę įrašomas </w:t>
      </w:r>
      <w:r w:rsidR="00B24938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dalyvis</w:t>
      </w:r>
      <w:r w:rsidR="00375377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, kurio pasiūlymas CVP IS pateiktas anksčiausiai.</w:t>
      </w:r>
    </w:p>
    <w:p w14:paraId="61334CC3" w14:textId="42CC842C" w:rsidR="00DE1C8F" w:rsidRPr="003B3EA5" w:rsidRDefault="00874C86" w:rsidP="00DE1C8F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9</w:t>
      </w:r>
      <w:r w:rsidR="00375377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. </w:t>
      </w:r>
      <w:r w:rsidR="00DE1C8F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Ekonomiškai naudingiausiu bus pripažįstamas pasiūlymas, surinkęs daugiausiai</w:t>
      </w:r>
      <w:r w:rsidR="00335301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</w:t>
      </w:r>
      <w:r w:rsidR="00DE1C8F" w:rsidRPr="003B3EA5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balų.</w:t>
      </w:r>
    </w:p>
    <w:p w14:paraId="2FACD419" w14:textId="7881A1CF" w:rsidR="008B4A66" w:rsidRPr="003B3EA5" w:rsidRDefault="008B4A66" w:rsidP="008B4A66">
      <w:pPr>
        <w:pStyle w:val="Pagrindinistekstas2"/>
        <w:tabs>
          <w:tab w:val="clear" w:pos="317"/>
          <w:tab w:val="left" w:pos="480"/>
        </w:tabs>
        <w:ind w:firstLine="196"/>
        <w:jc w:val="center"/>
        <w:rPr>
          <w:rFonts w:ascii="Arial" w:hAnsi="Arial" w:cs="Arial"/>
          <w:sz w:val="20"/>
          <w:szCs w:val="20"/>
        </w:rPr>
      </w:pPr>
      <w:r w:rsidRPr="003B3EA5">
        <w:rPr>
          <w:rFonts w:ascii="Arial" w:hAnsi="Arial" w:cs="Arial"/>
          <w:sz w:val="20"/>
          <w:szCs w:val="20"/>
        </w:rPr>
        <w:t>____________________</w:t>
      </w:r>
    </w:p>
    <w:sectPr w:rsidR="008B4A66" w:rsidRPr="003B3EA5" w:rsidSect="00A851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2C39" w14:textId="77777777" w:rsidR="004C2A25" w:rsidRDefault="004C2A25" w:rsidP="0093702E">
      <w:pPr>
        <w:spacing w:after="0" w:line="240" w:lineRule="auto"/>
      </w:pPr>
      <w:r>
        <w:separator/>
      </w:r>
    </w:p>
  </w:endnote>
  <w:endnote w:type="continuationSeparator" w:id="0">
    <w:p w14:paraId="6C3D08AA" w14:textId="77777777" w:rsidR="004C2A25" w:rsidRDefault="004C2A25" w:rsidP="0093702E">
      <w:pPr>
        <w:spacing w:after="0" w:line="240" w:lineRule="auto"/>
      </w:pPr>
      <w:r>
        <w:continuationSeparator/>
      </w:r>
    </w:p>
  </w:endnote>
  <w:endnote w:type="continuationNotice" w:id="1">
    <w:p w14:paraId="309BD00D" w14:textId="77777777" w:rsidR="004C2A25" w:rsidRDefault="004C2A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1B2F" w14:textId="77777777" w:rsidR="004C2A25" w:rsidRDefault="004C2A25" w:rsidP="0093702E">
      <w:pPr>
        <w:spacing w:after="0" w:line="240" w:lineRule="auto"/>
      </w:pPr>
      <w:r>
        <w:separator/>
      </w:r>
    </w:p>
  </w:footnote>
  <w:footnote w:type="continuationSeparator" w:id="0">
    <w:p w14:paraId="54D8FC3F" w14:textId="77777777" w:rsidR="004C2A25" w:rsidRDefault="004C2A25" w:rsidP="0093702E">
      <w:pPr>
        <w:spacing w:after="0" w:line="240" w:lineRule="auto"/>
      </w:pPr>
      <w:r>
        <w:continuationSeparator/>
      </w:r>
    </w:p>
  </w:footnote>
  <w:footnote w:type="continuationNotice" w:id="1">
    <w:p w14:paraId="15990FE4" w14:textId="77777777" w:rsidR="004C2A25" w:rsidRDefault="004C2A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0D9"/>
    <w:multiLevelType w:val="multilevel"/>
    <w:tmpl w:val="F5CADC6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58065F2A"/>
    <w:lvl w:ilvl="0" w:tplc="4818175A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5233"/>
    <w:multiLevelType w:val="multilevel"/>
    <w:tmpl w:val="4E78C7F6"/>
    <w:lvl w:ilvl="0">
      <w:start w:val="7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5"/>
      <w:numFmt w:val="decimal"/>
      <w:lvlText w:val="%1.%2."/>
      <w:lvlJc w:val="left"/>
      <w:pPr>
        <w:ind w:left="1156" w:hanging="6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="Times New Roman" w:hint="default"/>
      </w:rPr>
    </w:lvl>
  </w:abstractNum>
  <w:abstractNum w:abstractNumId="3" w15:restartNumberingAfterBreak="0">
    <w:nsid w:val="0DB519FD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955A9"/>
    <w:multiLevelType w:val="hybridMultilevel"/>
    <w:tmpl w:val="42B43EC0"/>
    <w:lvl w:ilvl="0" w:tplc="C11CBF4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D6F04"/>
    <w:multiLevelType w:val="multilevel"/>
    <w:tmpl w:val="96EE9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6" w15:restartNumberingAfterBreak="0">
    <w:nsid w:val="159067AD"/>
    <w:multiLevelType w:val="multilevel"/>
    <w:tmpl w:val="60E4A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7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332243"/>
    <w:multiLevelType w:val="multilevel"/>
    <w:tmpl w:val="3682783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9" w15:restartNumberingAfterBreak="0">
    <w:nsid w:val="2799454F"/>
    <w:multiLevelType w:val="multilevel"/>
    <w:tmpl w:val="4D0C18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3901C7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C44B14"/>
    <w:multiLevelType w:val="hybridMultilevel"/>
    <w:tmpl w:val="26888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3CD272AF"/>
    <w:multiLevelType w:val="multilevel"/>
    <w:tmpl w:val="D8F2723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5" w15:restartNumberingAfterBreak="0">
    <w:nsid w:val="4924393B"/>
    <w:multiLevelType w:val="multilevel"/>
    <w:tmpl w:val="A5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9C22CA"/>
    <w:multiLevelType w:val="multilevel"/>
    <w:tmpl w:val="B290C994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201CF"/>
    <w:multiLevelType w:val="hybridMultilevel"/>
    <w:tmpl w:val="D49C1BFE"/>
    <w:lvl w:ilvl="0" w:tplc="7D00D9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05B75"/>
    <w:multiLevelType w:val="multilevel"/>
    <w:tmpl w:val="BD969E3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2" w15:restartNumberingAfterBreak="0">
    <w:nsid w:val="71E70126"/>
    <w:multiLevelType w:val="hybridMultilevel"/>
    <w:tmpl w:val="64A6D546"/>
    <w:lvl w:ilvl="0" w:tplc="967EEB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68A6C10"/>
    <w:multiLevelType w:val="multilevel"/>
    <w:tmpl w:val="7152F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607F8"/>
    <w:multiLevelType w:val="multilevel"/>
    <w:tmpl w:val="069021B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C471B4"/>
    <w:multiLevelType w:val="hybridMultilevel"/>
    <w:tmpl w:val="B25E67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6536787">
    <w:abstractNumId w:val="23"/>
  </w:num>
  <w:num w:numId="2" w16cid:durableId="1446265652">
    <w:abstractNumId w:val="4"/>
  </w:num>
  <w:num w:numId="3" w16cid:durableId="1697002320">
    <w:abstractNumId w:val="19"/>
  </w:num>
  <w:num w:numId="4" w16cid:durableId="1921981208">
    <w:abstractNumId w:val="14"/>
  </w:num>
  <w:num w:numId="5" w16cid:durableId="1421369814">
    <w:abstractNumId w:val="22"/>
  </w:num>
  <w:num w:numId="6" w16cid:durableId="773748452">
    <w:abstractNumId w:val="6"/>
  </w:num>
  <w:num w:numId="7" w16cid:durableId="923539636">
    <w:abstractNumId w:val="5"/>
  </w:num>
  <w:num w:numId="8" w16cid:durableId="101464004">
    <w:abstractNumId w:val="0"/>
  </w:num>
  <w:num w:numId="9" w16cid:durableId="32925665">
    <w:abstractNumId w:val="8"/>
  </w:num>
  <w:num w:numId="10" w16cid:durableId="495390156">
    <w:abstractNumId w:val="2"/>
  </w:num>
  <w:num w:numId="11" w16cid:durableId="573391169">
    <w:abstractNumId w:val="17"/>
  </w:num>
  <w:num w:numId="12" w16cid:durableId="129372581">
    <w:abstractNumId w:val="24"/>
  </w:num>
  <w:num w:numId="13" w16cid:durableId="1395811078">
    <w:abstractNumId w:val="13"/>
  </w:num>
  <w:num w:numId="14" w16cid:durableId="2520591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26900">
    <w:abstractNumId w:val="11"/>
  </w:num>
  <w:num w:numId="16" w16cid:durableId="536086963">
    <w:abstractNumId w:val="9"/>
  </w:num>
  <w:num w:numId="17" w16cid:durableId="728504506">
    <w:abstractNumId w:val="25"/>
  </w:num>
  <w:num w:numId="18" w16cid:durableId="1965385693">
    <w:abstractNumId w:val="12"/>
  </w:num>
  <w:num w:numId="19" w16cid:durableId="968969910">
    <w:abstractNumId w:val="3"/>
  </w:num>
  <w:num w:numId="20" w16cid:durableId="581183294">
    <w:abstractNumId w:val="16"/>
  </w:num>
  <w:num w:numId="21" w16cid:durableId="222838536">
    <w:abstractNumId w:val="21"/>
  </w:num>
  <w:num w:numId="22" w16cid:durableId="698361914">
    <w:abstractNumId w:val="18"/>
  </w:num>
  <w:num w:numId="23" w16cid:durableId="1599942466">
    <w:abstractNumId w:val="20"/>
  </w:num>
  <w:num w:numId="24" w16cid:durableId="444426447">
    <w:abstractNumId w:val="1"/>
  </w:num>
  <w:num w:numId="25" w16cid:durableId="409040152">
    <w:abstractNumId w:val="15"/>
  </w:num>
  <w:num w:numId="26" w16cid:durableId="14640330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7C"/>
    <w:rsid w:val="00000608"/>
    <w:rsid w:val="00001C46"/>
    <w:rsid w:val="000020EE"/>
    <w:rsid w:val="00002D1E"/>
    <w:rsid w:val="00013E29"/>
    <w:rsid w:val="000317E4"/>
    <w:rsid w:val="00031D1F"/>
    <w:rsid w:val="00031EF5"/>
    <w:rsid w:val="00042A5A"/>
    <w:rsid w:val="00042B6C"/>
    <w:rsid w:val="000459D4"/>
    <w:rsid w:val="000467FC"/>
    <w:rsid w:val="0005072C"/>
    <w:rsid w:val="00051C8D"/>
    <w:rsid w:val="00055675"/>
    <w:rsid w:val="00055905"/>
    <w:rsid w:val="00060792"/>
    <w:rsid w:val="00060EA9"/>
    <w:rsid w:val="000644FC"/>
    <w:rsid w:val="00064C47"/>
    <w:rsid w:val="00064E47"/>
    <w:rsid w:val="00076E3F"/>
    <w:rsid w:val="00084AF8"/>
    <w:rsid w:val="00084DCB"/>
    <w:rsid w:val="000905D7"/>
    <w:rsid w:val="00093305"/>
    <w:rsid w:val="00093311"/>
    <w:rsid w:val="000954C9"/>
    <w:rsid w:val="0009652F"/>
    <w:rsid w:val="000B0BA1"/>
    <w:rsid w:val="000B0EA2"/>
    <w:rsid w:val="000B1B2A"/>
    <w:rsid w:val="000B3B4E"/>
    <w:rsid w:val="000B6E47"/>
    <w:rsid w:val="000B7634"/>
    <w:rsid w:val="000C0D62"/>
    <w:rsid w:val="000C1C29"/>
    <w:rsid w:val="000D0350"/>
    <w:rsid w:val="000D1200"/>
    <w:rsid w:val="000D27BB"/>
    <w:rsid w:val="000D4C7C"/>
    <w:rsid w:val="000D614F"/>
    <w:rsid w:val="000E0ECD"/>
    <w:rsid w:val="000E1A11"/>
    <w:rsid w:val="000E2DDA"/>
    <w:rsid w:val="000E6632"/>
    <w:rsid w:val="000F0BA5"/>
    <w:rsid w:val="000F4891"/>
    <w:rsid w:val="00100DE0"/>
    <w:rsid w:val="00103259"/>
    <w:rsid w:val="00103D49"/>
    <w:rsid w:val="00104329"/>
    <w:rsid w:val="0010648F"/>
    <w:rsid w:val="00111DD6"/>
    <w:rsid w:val="00117CC2"/>
    <w:rsid w:val="0012013A"/>
    <w:rsid w:val="00125A34"/>
    <w:rsid w:val="00132550"/>
    <w:rsid w:val="00133A88"/>
    <w:rsid w:val="00136F14"/>
    <w:rsid w:val="00137006"/>
    <w:rsid w:val="00141B0A"/>
    <w:rsid w:val="00143C95"/>
    <w:rsid w:val="0014415C"/>
    <w:rsid w:val="00144527"/>
    <w:rsid w:val="00146414"/>
    <w:rsid w:val="001503F5"/>
    <w:rsid w:val="00151462"/>
    <w:rsid w:val="00151D4B"/>
    <w:rsid w:val="0015299B"/>
    <w:rsid w:val="001530CA"/>
    <w:rsid w:val="0015326A"/>
    <w:rsid w:val="00153C90"/>
    <w:rsid w:val="00154423"/>
    <w:rsid w:val="00160BEB"/>
    <w:rsid w:val="001613ED"/>
    <w:rsid w:val="00163791"/>
    <w:rsid w:val="00164976"/>
    <w:rsid w:val="00165177"/>
    <w:rsid w:val="00166137"/>
    <w:rsid w:val="00170079"/>
    <w:rsid w:val="001728F8"/>
    <w:rsid w:val="0017399B"/>
    <w:rsid w:val="0017510A"/>
    <w:rsid w:val="00176521"/>
    <w:rsid w:val="00177480"/>
    <w:rsid w:val="0018049E"/>
    <w:rsid w:val="00181EB7"/>
    <w:rsid w:val="001824A6"/>
    <w:rsid w:val="001827A1"/>
    <w:rsid w:val="00182CEE"/>
    <w:rsid w:val="0018562B"/>
    <w:rsid w:val="00187AE0"/>
    <w:rsid w:val="0019184E"/>
    <w:rsid w:val="00192A2D"/>
    <w:rsid w:val="001931E5"/>
    <w:rsid w:val="00194E7E"/>
    <w:rsid w:val="00195F01"/>
    <w:rsid w:val="001A1B5A"/>
    <w:rsid w:val="001A4C02"/>
    <w:rsid w:val="001A50B7"/>
    <w:rsid w:val="001A5359"/>
    <w:rsid w:val="001B1390"/>
    <w:rsid w:val="001B152F"/>
    <w:rsid w:val="001B23BC"/>
    <w:rsid w:val="001B37B5"/>
    <w:rsid w:val="001B52C8"/>
    <w:rsid w:val="001B643C"/>
    <w:rsid w:val="001C0193"/>
    <w:rsid w:val="001D6A82"/>
    <w:rsid w:val="001E3EAE"/>
    <w:rsid w:val="001F5065"/>
    <w:rsid w:val="001F5201"/>
    <w:rsid w:val="001F53D3"/>
    <w:rsid w:val="001F5A7C"/>
    <w:rsid w:val="001F69BE"/>
    <w:rsid w:val="001F7469"/>
    <w:rsid w:val="00201707"/>
    <w:rsid w:val="00203ABF"/>
    <w:rsid w:val="002042C9"/>
    <w:rsid w:val="00205498"/>
    <w:rsid w:val="00206580"/>
    <w:rsid w:val="00206869"/>
    <w:rsid w:val="002107A4"/>
    <w:rsid w:val="00210A22"/>
    <w:rsid w:val="00213104"/>
    <w:rsid w:val="0021442E"/>
    <w:rsid w:val="002148F9"/>
    <w:rsid w:val="00216A7F"/>
    <w:rsid w:val="00217AC9"/>
    <w:rsid w:val="00222913"/>
    <w:rsid w:val="00235D47"/>
    <w:rsid w:val="00235D60"/>
    <w:rsid w:val="00237501"/>
    <w:rsid w:val="00237F90"/>
    <w:rsid w:val="002419CF"/>
    <w:rsid w:val="00246784"/>
    <w:rsid w:val="00247897"/>
    <w:rsid w:val="002539C4"/>
    <w:rsid w:val="00256727"/>
    <w:rsid w:val="002606D1"/>
    <w:rsid w:val="00265C2B"/>
    <w:rsid w:val="00266918"/>
    <w:rsid w:val="00266F6B"/>
    <w:rsid w:val="0026767F"/>
    <w:rsid w:val="00276E98"/>
    <w:rsid w:val="002771F4"/>
    <w:rsid w:val="002779AF"/>
    <w:rsid w:val="00280365"/>
    <w:rsid w:val="0028221A"/>
    <w:rsid w:val="00286FEB"/>
    <w:rsid w:val="00287701"/>
    <w:rsid w:val="002947E6"/>
    <w:rsid w:val="00294866"/>
    <w:rsid w:val="00296E09"/>
    <w:rsid w:val="002A2B42"/>
    <w:rsid w:val="002A5302"/>
    <w:rsid w:val="002A635A"/>
    <w:rsid w:val="002A6F3B"/>
    <w:rsid w:val="002A7ED6"/>
    <w:rsid w:val="002B3798"/>
    <w:rsid w:val="002B77E7"/>
    <w:rsid w:val="002C427C"/>
    <w:rsid w:val="002C4729"/>
    <w:rsid w:val="002D0FDF"/>
    <w:rsid w:val="002D35CD"/>
    <w:rsid w:val="002D4182"/>
    <w:rsid w:val="002D4C8E"/>
    <w:rsid w:val="002D7AA0"/>
    <w:rsid w:val="002E431A"/>
    <w:rsid w:val="002E5787"/>
    <w:rsid w:val="002E675F"/>
    <w:rsid w:val="002E7958"/>
    <w:rsid w:val="002F0844"/>
    <w:rsid w:val="002F674D"/>
    <w:rsid w:val="002F6F1F"/>
    <w:rsid w:val="003037DB"/>
    <w:rsid w:val="00304EB3"/>
    <w:rsid w:val="00304F6E"/>
    <w:rsid w:val="0031060A"/>
    <w:rsid w:val="003124FC"/>
    <w:rsid w:val="003130FD"/>
    <w:rsid w:val="0031366E"/>
    <w:rsid w:val="00315AC4"/>
    <w:rsid w:val="003221C7"/>
    <w:rsid w:val="0032244A"/>
    <w:rsid w:val="003245FF"/>
    <w:rsid w:val="0032470D"/>
    <w:rsid w:val="0032584A"/>
    <w:rsid w:val="003327CE"/>
    <w:rsid w:val="00334F2D"/>
    <w:rsid w:val="003352AB"/>
    <w:rsid w:val="00335301"/>
    <w:rsid w:val="0033739B"/>
    <w:rsid w:val="003422AE"/>
    <w:rsid w:val="0034567D"/>
    <w:rsid w:val="00345C80"/>
    <w:rsid w:val="003460E2"/>
    <w:rsid w:val="003463D2"/>
    <w:rsid w:val="00346937"/>
    <w:rsid w:val="00351404"/>
    <w:rsid w:val="00357899"/>
    <w:rsid w:val="00362A76"/>
    <w:rsid w:val="00363757"/>
    <w:rsid w:val="00365141"/>
    <w:rsid w:val="003651F4"/>
    <w:rsid w:val="0036701F"/>
    <w:rsid w:val="0036753A"/>
    <w:rsid w:val="00367F3F"/>
    <w:rsid w:val="00372D34"/>
    <w:rsid w:val="00375377"/>
    <w:rsid w:val="00376B03"/>
    <w:rsid w:val="00380464"/>
    <w:rsid w:val="00383DC7"/>
    <w:rsid w:val="003844BF"/>
    <w:rsid w:val="00384EDB"/>
    <w:rsid w:val="00385DAB"/>
    <w:rsid w:val="00387F05"/>
    <w:rsid w:val="00391A2A"/>
    <w:rsid w:val="00392DE3"/>
    <w:rsid w:val="003966B6"/>
    <w:rsid w:val="00397523"/>
    <w:rsid w:val="00397FB2"/>
    <w:rsid w:val="003A329F"/>
    <w:rsid w:val="003A3607"/>
    <w:rsid w:val="003A4CE9"/>
    <w:rsid w:val="003A7228"/>
    <w:rsid w:val="003B04E2"/>
    <w:rsid w:val="003B3178"/>
    <w:rsid w:val="003B3333"/>
    <w:rsid w:val="003B3EA5"/>
    <w:rsid w:val="003B710D"/>
    <w:rsid w:val="003B7C42"/>
    <w:rsid w:val="003C0C6D"/>
    <w:rsid w:val="003C28D6"/>
    <w:rsid w:val="003C6278"/>
    <w:rsid w:val="003C7E08"/>
    <w:rsid w:val="003D3140"/>
    <w:rsid w:val="003D41F8"/>
    <w:rsid w:val="003D699A"/>
    <w:rsid w:val="003D7D07"/>
    <w:rsid w:val="003E19F2"/>
    <w:rsid w:val="003E1A6B"/>
    <w:rsid w:val="003E4086"/>
    <w:rsid w:val="003E517E"/>
    <w:rsid w:val="003E5919"/>
    <w:rsid w:val="003F09A0"/>
    <w:rsid w:val="003F208F"/>
    <w:rsid w:val="003F3B34"/>
    <w:rsid w:val="003F40FC"/>
    <w:rsid w:val="003F674B"/>
    <w:rsid w:val="003F67E0"/>
    <w:rsid w:val="003F698E"/>
    <w:rsid w:val="003F69E3"/>
    <w:rsid w:val="003F762F"/>
    <w:rsid w:val="003F7841"/>
    <w:rsid w:val="00401F87"/>
    <w:rsid w:val="00402DF6"/>
    <w:rsid w:val="0040332F"/>
    <w:rsid w:val="004048C2"/>
    <w:rsid w:val="004058A3"/>
    <w:rsid w:val="00410204"/>
    <w:rsid w:val="0041349F"/>
    <w:rsid w:val="004141E7"/>
    <w:rsid w:val="00415145"/>
    <w:rsid w:val="004174C6"/>
    <w:rsid w:val="004174FE"/>
    <w:rsid w:val="00417D3A"/>
    <w:rsid w:val="00420DED"/>
    <w:rsid w:val="00421795"/>
    <w:rsid w:val="00422256"/>
    <w:rsid w:val="00422BFD"/>
    <w:rsid w:val="00423B2F"/>
    <w:rsid w:val="00430BF5"/>
    <w:rsid w:val="00433A3F"/>
    <w:rsid w:val="00434AA7"/>
    <w:rsid w:val="00440060"/>
    <w:rsid w:val="00440157"/>
    <w:rsid w:val="00442A69"/>
    <w:rsid w:val="0044469A"/>
    <w:rsid w:val="004523C8"/>
    <w:rsid w:val="00454EA2"/>
    <w:rsid w:val="0046146C"/>
    <w:rsid w:val="00461AAF"/>
    <w:rsid w:val="004633F1"/>
    <w:rsid w:val="00463478"/>
    <w:rsid w:val="004637E3"/>
    <w:rsid w:val="00464D5D"/>
    <w:rsid w:val="004662F7"/>
    <w:rsid w:val="00466481"/>
    <w:rsid w:val="0046682E"/>
    <w:rsid w:val="004678F3"/>
    <w:rsid w:val="004731BC"/>
    <w:rsid w:val="00474DAD"/>
    <w:rsid w:val="004754C1"/>
    <w:rsid w:val="004770F2"/>
    <w:rsid w:val="00477437"/>
    <w:rsid w:val="0048129B"/>
    <w:rsid w:val="00483D19"/>
    <w:rsid w:val="004863F5"/>
    <w:rsid w:val="00487495"/>
    <w:rsid w:val="0048759B"/>
    <w:rsid w:val="0049070C"/>
    <w:rsid w:val="00492462"/>
    <w:rsid w:val="00492B8E"/>
    <w:rsid w:val="00493B22"/>
    <w:rsid w:val="00494A18"/>
    <w:rsid w:val="0049670E"/>
    <w:rsid w:val="004978F3"/>
    <w:rsid w:val="004A08D0"/>
    <w:rsid w:val="004A1B6B"/>
    <w:rsid w:val="004A1D84"/>
    <w:rsid w:val="004A257F"/>
    <w:rsid w:val="004A2A7F"/>
    <w:rsid w:val="004A334D"/>
    <w:rsid w:val="004A3448"/>
    <w:rsid w:val="004A41C2"/>
    <w:rsid w:val="004B4ACA"/>
    <w:rsid w:val="004B510C"/>
    <w:rsid w:val="004B5FB1"/>
    <w:rsid w:val="004B60A8"/>
    <w:rsid w:val="004B63C6"/>
    <w:rsid w:val="004C0393"/>
    <w:rsid w:val="004C1A19"/>
    <w:rsid w:val="004C2A25"/>
    <w:rsid w:val="004C4C3E"/>
    <w:rsid w:val="004D0C76"/>
    <w:rsid w:val="004D1819"/>
    <w:rsid w:val="004D2F1E"/>
    <w:rsid w:val="004D3930"/>
    <w:rsid w:val="004D5337"/>
    <w:rsid w:val="004D6AF7"/>
    <w:rsid w:val="004E013A"/>
    <w:rsid w:val="004F19B5"/>
    <w:rsid w:val="004F5C67"/>
    <w:rsid w:val="00501345"/>
    <w:rsid w:val="00507948"/>
    <w:rsid w:val="005131F4"/>
    <w:rsid w:val="00515083"/>
    <w:rsid w:val="00515FFF"/>
    <w:rsid w:val="00516A37"/>
    <w:rsid w:val="00520E37"/>
    <w:rsid w:val="00521800"/>
    <w:rsid w:val="005250E0"/>
    <w:rsid w:val="00527A5F"/>
    <w:rsid w:val="00531402"/>
    <w:rsid w:val="005317AB"/>
    <w:rsid w:val="005324FB"/>
    <w:rsid w:val="00533778"/>
    <w:rsid w:val="00534960"/>
    <w:rsid w:val="0053595A"/>
    <w:rsid w:val="00541DB0"/>
    <w:rsid w:val="00541DE2"/>
    <w:rsid w:val="00543C31"/>
    <w:rsid w:val="00546382"/>
    <w:rsid w:val="00547BDD"/>
    <w:rsid w:val="00550C58"/>
    <w:rsid w:val="00551304"/>
    <w:rsid w:val="005520C2"/>
    <w:rsid w:val="0055220A"/>
    <w:rsid w:val="00556461"/>
    <w:rsid w:val="00557070"/>
    <w:rsid w:val="00557BFD"/>
    <w:rsid w:val="005607AC"/>
    <w:rsid w:val="00562B69"/>
    <w:rsid w:val="0056774E"/>
    <w:rsid w:val="005814E2"/>
    <w:rsid w:val="005833F9"/>
    <w:rsid w:val="00585A30"/>
    <w:rsid w:val="0058713A"/>
    <w:rsid w:val="005912C2"/>
    <w:rsid w:val="0059221C"/>
    <w:rsid w:val="00592CE3"/>
    <w:rsid w:val="00594FDD"/>
    <w:rsid w:val="005966A5"/>
    <w:rsid w:val="005A206C"/>
    <w:rsid w:val="005A6F50"/>
    <w:rsid w:val="005B13CD"/>
    <w:rsid w:val="005B163A"/>
    <w:rsid w:val="005B19E1"/>
    <w:rsid w:val="005B4AA8"/>
    <w:rsid w:val="005B4E88"/>
    <w:rsid w:val="005C1511"/>
    <w:rsid w:val="005C3A56"/>
    <w:rsid w:val="005C66BC"/>
    <w:rsid w:val="005C69F1"/>
    <w:rsid w:val="005D0ADE"/>
    <w:rsid w:val="005D1102"/>
    <w:rsid w:val="005D36F3"/>
    <w:rsid w:val="005D408F"/>
    <w:rsid w:val="005D689D"/>
    <w:rsid w:val="005D71FE"/>
    <w:rsid w:val="005D7777"/>
    <w:rsid w:val="005E2208"/>
    <w:rsid w:val="005E50BF"/>
    <w:rsid w:val="005E6D04"/>
    <w:rsid w:val="005F19DE"/>
    <w:rsid w:val="005F2B7B"/>
    <w:rsid w:val="005F3172"/>
    <w:rsid w:val="005F68AA"/>
    <w:rsid w:val="005F7732"/>
    <w:rsid w:val="0060158E"/>
    <w:rsid w:val="006031E4"/>
    <w:rsid w:val="0060521D"/>
    <w:rsid w:val="00606810"/>
    <w:rsid w:val="00606B7B"/>
    <w:rsid w:val="0061294C"/>
    <w:rsid w:val="006129D7"/>
    <w:rsid w:val="00613ED9"/>
    <w:rsid w:val="00613F2B"/>
    <w:rsid w:val="00615DDC"/>
    <w:rsid w:val="00616EF9"/>
    <w:rsid w:val="00617222"/>
    <w:rsid w:val="00621DF2"/>
    <w:rsid w:val="006237DB"/>
    <w:rsid w:val="00625DC5"/>
    <w:rsid w:val="00625E38"/>
    <w:rsid w:val="0062779D"/>
    <w:rsid w:val="00627B47"/>
    <w:rsid w:val="00627DEC"/>
    <w:rsid w:val="006319EA"/>
    <w:rsid w:val="00632309"/>
    <w:rsid w:val="00633305"/>
    <w:rsid w:val="00634A3A"/>
    <w:rsid w:val="006358DE"/>
    <w:rsid w:val="006420E0"/>
    <w:rsid w:val="00642C4D"/>
    <w:rsid w:val="0064320F"/>
    <w:rsid w:val="006454A4"/>
    <w:rsid w:val="00645E5B"/>
    <w:rsid w:val="0064683A"/>
    <w:rsid w:val="006470CF"/>
    <w:rsid w:val="00657613"/>
    <w:rsid w:val="00662B55"/>
    <w:rsid w:val="0066378D"/>
    <w:rsid w:val="00666D61"/>
    <w:rsid w:val="00670E7B"/>
    <w:rsid w:val="006712E9"/>
    <w:rsid w:val="006716E4"/>
    <w:rsid w:val="00673417"/>
    <w:rsid w:val="006752C9"/>
    <w:rsid w:val="00676EA8"/>
    <w:rsid w:val="006839E9"/>
    <w:rsid w:val="00683B5C"/>
    <w:rsid w:val="0068595C"/>
    <w:rsid w:val="00686A99"/>
    <w:rsid w:val="00693E6C"/>
    <w:rsid w:val="006A7FFA"/>
    <w:rsid w:val="006B097B"/>
    <w:rsid w:val="006B3024"/>
    <w:rsid w:val="006B6355"/>
    <w:rsid w:val="006C04A6"/>
    <w:rsid w:val="006C24A1"/>
    <w:rsid w:val="006C3704"/>
    <w:rsid w:val="006C671A"/>
    <w:rsid w:val="006C6ABC"/>
    <w:rsid w:val="006C6F7F"/>
    <w:rsid w:val="006D04F0"/>
    <w:rsid w:val="006D12C9"/>
    <w:rsid w:val="006D41B5"/>
    <w:rsid w:val="006D6E00"/>
    <w:rsid w:val="006D6FE7"/>
    <w:rsid w:val="006E20B7"/>
    <w:rsid w:val="006E2217"/>
    <w:rsid w:val="006E22B6"/>
    <w:rsid w:val="006E77BF"/>
    <w:rsid w:val="006F112B"/>
    <w:rsid w:val="006F11BA"/>
    <w:rsid w:val="006F34EF"/>
    <w:rsid w:val="006F38FC"/>
    <w:rsid w:val="006F472F"/>
    <w:rsid w:val="006F4CA8"/>
    <w:rsid w:val="006F58C8"/>
    <w:rsid w:val="006F7F14"/>
    <w:rsid w:val="00700520"/>
    <w:rsid w:val="00701FBA"/>
    <w:rsid w:val="00702C1A"/>
    <w:rsid w:val="0070320C"/>
    <w:rsid w:val="007039BA"/>
    <w:rsid w:val="00704822"/>
    <w:rsid w:val="0070536F"/>
    <w:rsid w:val="0070537F"/>
    <w:rsid w:val="00706716"/>
    <w:rsid w:val="00706784"/>
    <w:rsid w:val="00707D06"/>
    <w:rsid w:val="007116AF"/>
    <w:rsid w:val="0071182A"/>
    <w:rsid w:val="00711BC9"/>
    <w:rsid w:val="007125D6"/>
    <w:rsid w:val="00713AEB"/>
    <w:rsid w:val="00713BBB"/>
    <w:rsid w:val="007169E6"/>
    <w:rsid w:val="00722211"/>
    <w:rsid w:val="0072362C"/>
    <w:rsid w:val="00723A88"/>
    <w:rsid w:val="007241B9"/>
    <w:rsid w:val="007262F2"/>
    <w:rsid w:val="00727526"/>
    <w:rsid w:val="00734343"/>
    <w:rsid w:val="00737CB1"/>
    <w:rsid w:val="007418E7"/>
    <w:rsid w:val="00741F86"/>
    <w:rsid w:val="007423BB"/>
    <w:rsid w:val="00745C09"/>
    <w:rsid w:val="00746F6F"/>
    <w:rsid w:val="00750267"/>
    <w:rsid w:val="00751CE2"/>
    <w:rsid w:val="00751ED7"/>
    <w:rsid w:val="0075225B"/>
    <w:rsid w:val="0075310F"/>
    <w:rsid w:val="007554D1"/>
    <w:rsid w:val="0076239F"/>
    <w:rsid w:val="00763EB7"/>
    <w:rsid w:val="007642B7"/>
    <w:rsid w:val="00764481"/>
    <w:rsid w:val="00765D03"/>
    <w:rsid w:val="0076669F"/>
    <w:rsid w:val="00771DD7"/>
    <w:rsid w:val="007721FD"/>
    <w:rsid w:val="00774E6B"/>
    <w:rsid w:val="00775A5B"/>
    <w:rsid w:val="00780FF1"/>
    <w:rsid w:val="007840C8"/>
    <w:rsid w:val="0078459A"/>
    <w:rsid w:val="00794B8C"/>
    <w:rsid w:val="00795549"/>
    <w:rsid w:val="00796A3F"/>
    <w:rsid w:val="00797913"/>
    <w:rsid w:val="00797D0C"/>
    <w:rsid w:val="007A51FB"/>
    <w:rsid w:val="007B14AD"/>
    <w:rsid w:val="007B3BB5"/>
    <w:rsid w:val="007C064C"/>
    <w:rsid w:val="007C4039"/>
    <w:rsid w:val="007C5CC9"/>
    <w:rsid w:val="007D1F2D"/>
    <w:rsid w:val="007D2B56"/>
    <w:rsid w:val="007D3A18"/>
    <w:rsid w:val="007D5681"/>
    <w:rsid w:val="007D700F"/>
    <w:rsid w:val="007D731A"/>
    <w:rsid w:val="007E0F73"/>
    <w:rsid w:val="007F097D"/>
    <w:rsid w:val="007F0A06"/>
    <w:rsid w:val="007F4290"/>
    <w:rsid w:val="007F689F"/>
    <w:rsid w:val="007F69D8"/>
    <w:rsid w:val="007F7B03"/>
    <w:rsid w:val="00801610"/>
    <w:rsid w:val="00801E1F"/>
    <w:rsid w:val="00801FD3"/>
    <w:rsid w:val="008027E0"/>
    <w:rsid w:val="008029C4"/>
    <w:rsid w:val="00802D8B"/>
    <w:rsid w:val="008064BD"/>
    <w:rsid w:val="00810081"/>
    <w:rsid w:val="0081391B"/>
    <w:rsid w:val="00814F4F"/>
    <w:rsid w:val="00816CAF"/>
    <w:rsid w:val="00825B14"/>
    <w:rsid w:val="00830365"/>
    <w:rsid w:val="008329FB"/>
    <w:rsid w:val="00836160"/>
    <w:rsid w:val="00841E2E"/>
    <w:rsid w:val="00841EBD"/>
    <w:rsid w:val="008444E7"/>
    <w:rsid w:val="0084520A"/>
    <w:rsid w:val="00846F53"/>
    <w:rsid w:val="00847399"/>
    <w:rsid w:val="008503CB"/>
    <w:rsid w:val="00852374"/>
    <w:rsid w:val="00853459"/>
    <w:rsid w:val="008542FE"/>
    <w:rsid w:val="008543B1"/>
    <w:rsid w:val="008554B2"/>
    <w:rsid w:val="00856413"/>
    <w:rsid w:val="008600A4"/>
    <w:rsid w:val="00866DB7"/>
    <w:rsid w:val="008677C1"/>
    <w:rsid w:val="008710B8"/>
    <w:rsid w:val="00873A24"/>
    <w:rsid w:val="00874C86"/>
    <w:rsid w:val="00875306"/>
    <w:rsid w:val="008773D4"/>
    <w:rsid w:val="00880916"/>
    <w:rsid w:val="00885081"/>
    <w:rsid w:val="00887601"/>
    <w:rsid w:val="00893572"/>
    <w:rsid w:val="00893711"/>
    <w:rsid w:val="00893D05"/>
    <w:rsid w:val="00895C64"/>
    <w:rsid w:val="008A15CA"/>
    <w:rsid w:val="008A190D"/>
    <w:rsid w:val="008A1B78"/>
    <w:rsid w:val="008A1F09"/>
    <w:rsid w:val="008A43BE"/>
    <w:rsid w:val="008A4C87"/>
    <w:rsid w:val="008B39BE"/>
    <w:rsid w:val="008B4824"/>
    <w:rsid w:val="008B490E"/>
    <w:rsid w:val="008B4A66"/>
    <w:rsid w:val="008C3630"/>
    <w:rsid w:val="008C67FA"/>
    <w:rsid w:val="008C6E1C"/>
    <w:rsid w:val="008C79C5"/>
    <w:rsid w:val="008D0BA8"/>
    <w:rsid w:val="008D156C"/>
    <w:rsid w:val="008D627B"/>
    <w:rsid w:val="008D64E1"/>
    <w:rsid w:val="008D6DA9"/>
    <w:rsid w:val="008E56CE"/>
    <w:rsid w:val="008E58D3"/>
    <w:rsid w:val="008E58FD"/>
    <w:rsid w:val="008E72CF"/>
    <w:rsid w:val="008F1C13"/>
    <w:rsid w:val="008F282F"/>
    <w:rsid w:val="008F78EF"/>
    <w:rsid w:val="009001D2"/>
    <w:rsid w:val="0090038A"/>
    <w:rsid w:val="009017EB"/>
    <w:rsid w:val="009045C6"/>
    <w:rsid w:val="0090570C"/>
    <w:rsid w:val="0091031C"/>
    <w:rsid w:val="00911554"/>
    <w:rsid w:val="0091211D"/>
    <w:rsid w:val="009129F5"/>
    <w:rsid w:val="009161BB"/>
    <w:rsid w:val="00925576"/>
    <w:rsid w:val="00926D12"/>
    <w:rsid w:val="00931296"/>
    <w:rsid w:val="00931CFE"/>
    <w:rsid w:val="00932E40"/>
    <w:rsid w:val="00933244"/>
    <w:rsid w:val="0093336A"/>
    <w:rsid w:val="00933EC8"/>
    <w:rsid w:val="0093430C"/>
    <w:rsid w:val="00934713"/>
    <w:rsid w:val="0093702E"/>
    <w:rsid w:val="009378EC"/>
    <w:rsid w:val="00937CB1"/>
    <w:rsid w:val="00942760"/>
    <w:rsid w:val="00947D66"/>
    <w:rsid w:val="00947F69"/>
    <w:rsid w:val="00950958"/>
    <w:rsid w:val="00951623"/>
    <w:rsid w:val="00952234"/>
    <w:rsid w:val="009542A1"/>
    <w:rsid w:val="009555BA"/>
    <w:rsid w:val="00956592"/>
    <w:rsid w:val="00956D4C"/>
    <w:rsid w:val="0096087A"/>
    <w:rsid w:val="009628AC"/>
    <w:rsid w:val="00962BC6"/>
    <w:rsid w:val="0097077F"/>
    <w:rsid w:val="00970923"/>
    <w:rsid w:val="00970C9E"/>
    <w:rsid w:val="009728A9"/>
    <w:rsid w:val="00975EC4"/>
    <w:rsid w:val="009774C0"/>
    <w:rsid w:val="00977701"/>
    <w:rsid w:val="00980D59"/>
    <w:rsid w:val="00981055"/>
    <w:rsid w:val="00981BC6"/>
    <w:rsid w:val="00984163"/>
    <w:rsid w:val="00987769"/>
    <w:rsid w:val="0099013E"/>
    <w:rsid w:val="00990DE3"/>
    <w:rsid w:val="0099285C"/>
    <w:rsid w:val="00992B81"/>
    <w:rsid w:val="0099521F"/>
    <w:rsid w:val="009A09A7"/>
    <w:rsid w:val="009A2058"/>
    <w:rsid w:val="009A216D"/>
    <w:rsid w:val="009A25B7"/>
    <w:rsid w:val="009A69B6"/>
    <w:rsid w:val="009B1588"/>
    <w:rsid w:val="009B2A86"/>
    <w:rsid w:val="009B3E30"/>
    <w:rsid w:val="009B7DF4"/>
    <w:rsid w:val="009C3B2B"/>
    <w:rsid w:val="009C4B48"/>
    <w:rsid w:val="009D24DA"/>
    <w:rsid w:val="009D2970"/>
    <w:rsid w:val="009D3D98"/>
    <w:rsid w:val="009D49F7"/>
    <w:rsid w:val="009D6769"/>
    <w:rsid w:val="009E2CB2"/>
    <w:rsid w:val="009E66BF"/>
    <w:rsid w:val="009E7770"/>
    <w:rsid w:val="009F244A"/>
    <w:rsid w:val="009F4704"/>
    <w:rsid w:val="009F4CF6"/>
    <w:rsid w:val="009F6945"/>
    <w:rsid w:val="009F6AC4"/>
    <w:rsid w:val="00A00269"/>
    <w:rsid w:val="00A00EBB"/>
    <w:rsid w:val="00A04C57"/>
    <w:rsid w:val="00A0506D"/>
    <w:rsid w:val="00A055EA"/>
    <w:rsid w:val="00A142BC"/>
    <w:rsid w:val="00A2019A"/>
    <w:rsid w:val="00A2402F"/>
    <w:rsid w:val="00A24BCA"/>
    <w:rsid w:val="00A26A64"/>
    <w:rsid w:val="00A27B8F"/>
    <w:rsid w:val="00A314F8"/>
    <w:rsid w:val="00A32491"/>
    <w:rsid w:val="00A363C5"/>
    <w:rsid w:val="00A40C60"/>
    <w:rsid w:val="00A418EC"/>
    <w:rsid w:val="00A41B9D"/>
    <w:rsid w:val="00A4658E"/>
    <w:rsid w:val="00A47059"/>
    <w:rsid w:val="00A47773"/>
    <w:rsid w:val="00A47D14"/>
    <w:rsid w:val="00A52D9E"/>
    <w:rsid w:val="00A5326B"/>
    <w:rsid w:val="00A54760"/>
    <w:rsid w:val="00A551B1"/>
    <w:rsid w:val="00A55D01"/>
    <w:rsid w:val="00A57A05"/>
    <w:rsid w:val="00A60784"/>
    <w:rsid w:val="00A61C6C"/>
    <w:rsid w:val="00A63A6B"/>
    <w:rsid w:val="00A63E2E"/>
    <w:rsid w:val="00A64CFF"/>
    <w:rsid w:val="00A6604F"/>
    <w:rsid w:val="00A70271"/>
    <w:rsid w:val="00A71100"/>
    <w:rsid w:val="00A71800"/>
    <w:rsid w:val="00A734F2"/>
    <w:rsid w:val="00A74080"/>
    <w:rsid w:val="00A775EB"/>
    <w:rsid w:val="00A81622"/>
    <w:rsid w:val="00A820E2"/>
    <w:rsid w:val="00A828C1"/>
    <w:rsid w:val="00A8429D"/>
    <w:rsid w:val="00A847A4"/>
    <w:rsid w:val="00A851C6"/>
    <w:rsid w:val="00A91020"/>
    <w:rsid w:val="00A93577"/>
    <w:rsid w:val="00A952E1"/>
    <w:rsid w:val="00A9662B"/>
    <w:rsid w:val="00AA51BB"/>
    <w:rsid w:val="00AA59B3"/>
    <w:rsid w:val="00AA6138"/>
    <w:rsid w:val="00AA6F81"/>
    <w:rsid w:val="00AB3591"/>
    <w:rsid w:val="00AB6F34"/>
    <w:rsid w:val="00AB7E54"/>
    <w:rsid w:val="00AC388F"/>
    <w:rsid w:val="00AC526F"/>
    <w:rsid w:val="00AC64A8"/>
    <w:rsid w:val="00AC6BA7"/>
    <w:rsid w:val="00AC7EA9"/>
    <w:rsid w:val="00AD051B"/>
    <w:rsid w:val="00AD0AC6"/>
    <w:rsid w:val="00AD1282"/>
    <w:rsid w:val="00AD47A3"/>
    <w:rsid w:val="00AD4C98"/>
    <w:rsid w:val="00AD7038"/>
    <w:rsid w:val="00AE03FE"/>
    <w:rsid w:val="00AE6CD9"/>
    <w:rsid w:val="00AF07A2"/>
    <w:rsid w:val="00AF16D4"/>
    <w:rsid w:val="00AF3451"/>
    <w:rsid w:val="00AF78A8"/>
    <w:rsid w:val="00B002E2"/>
    <w:rsid w:val="00B02BBD"/>
    <w:rsid w:val="00B10474"/>
    <w:rsid w:val="00B12DBB"/>
    <w:rsid w:val="00B131B2"/>
    <w:rsid w:val="00B1444D"/>
    <w:rsid w:val="00B1530D"/>
    <w:rsid w:val="00B235D6"/>
    <w:rsid w:val="00B23EB8"/>
    <w:rsid w:val="00B24938"/>
    <w:rsid w:val="00B3342C"/>
    <w:rsid w:val="00B338F3"/>
    <w:rsid w:val="00B34F3A"/>
    <w:rsid w:val="00B37F23"/>
    <w:rsid w:val="00B40EB5"/>
    <w:rsid w:val="00B418F0"/>
    <w:rsid w:val="00B42D60"/>
    <w:rsid w:val="00B47C6D"/>
    <w:rsid w:val="00B523E7"/>
    <w:rsid w:val="00B5258B"/>
    <w:rsid w:val="00B57AD8"/>
    <w:rsid w:val="00B57F0B"/>
    <w:rsid w:val="00B620ED"/>
    <w:rsid w:val="00B66A81"/>
    <w:rsid w:val="00B66D2A"/>
    <w:rsid w:val="00B67B6D"/>
    <w:rsid w:val="00B71CD5"/>
    <w:rsid w:val="00B75ABE"/>
    <w:rsid w:val="00B83550"/>
    <w:rsid w:val="00B83ECF"/>
    <w:rsid w:val="00B85C08"/>
    <w:rsid w:val="00B9029E"/>
    <w:rsid w:val="00B90E33"/>
    <w:rsid w:val="00B91CC0"/>
    <w:rsid w:val="00B91E9C"/>
    <w:rsid w:val="00B95333"/>
    <w:rsid w:val="00B964CF"/>
    <w:rsid w:val="00B97083"/>
    <w:rsid w:val="00B97DCE"/>
    <w:rsid w:val="00B97FC6"/>
    <w:rsid w:val="00BA2F08"/>
    <w:rsid w:val="00BA31DC"/>
    <w:rsid w:val="00BA5E6F"/>
    <w:rsid w:val="00BA5F73"/>
    <w:rsid w:val="00BB2228"/>
    <w:rsid w:val="00BB33D0"/>
    <w:rsid w:val="00BB7FB6"/>
    <w:rsid w:val="00BC0502"/>
    <w:rsid w:val="00BC56EA"/>
    <w:rsid w:val="00BE0D2F"/>
    <w:rsid w:val="00BE2121"/>
    <w:rsid w:val="00BE34D3"/>
    <w:rsid w:val="00BE4C98"/>
    <w:rsid w:val="00BE4E3E"/>
    <w:rsid w:val="00BF01D0"/>
    <w:rsid w:val="00BF0818"/>
    <w:rsid w:val="00BF0CE2"/>
    <w:rsid w:val="00BF4E05"/>
    <w:rsid w:val="00BF577E"/>
    <w:rsid w:val="00BF61E8"/>
    <w:rsid w:val="00C010EA"/>
    <w:rsid w:val="00C021E7"/>
    <w:rsid w:val="00C040D8"/>
    <w:rsid w:val="00C06E7B"/>
    <w:rsid w:val="00C1040A"/>
    <w:rsid w:val="00C12F17"/>
    <w:rsid w:val="00C139B4"/>
    <w:rsid w:val="00C1646E"/>
    <w:rsid w:val="00C25642"/>
    <w:rsid w:val="00C25A86"/>
    <w:rsid w:val="00C27C51"/>
    <w:rsid w:val="00C30191"/>
    <w:rsid w:val="00C313AD"/>
    <w:rsid w:val="00C32467"/>
    <w:rsid w:val="00C3278A"/>
    <w:rsid w:val="00C4037A"/>
    <w:rsid w:val="00C42443"/>
    <w:rsid w:val="00C4363D"/>
    <w:rsid w:val="00C43FEE"/>
    <w:rsid w:val="00C45702"/>
    <w:rsid w:val="00C47E42"/>
    <w:rsid w:val="00C50B25"/>
    <w:rsid w:val="00C51770"/>
    <w:rsid w:val="00C5233B"/>
    <w:rsid w:val="00C54703"/>
    <w:rsid w:val="00C6059E"/>
    <w:rsid w:val="00C606C9"/>
    <w:rsid w:val="00C61DBD"/>
    <w:rsid w:val="00C621D5"/>
    <w:rsid w:val="00C660DB"/>
    <w:rsid w:val="00C66EA5"/>
    <w:rsid w:val="00C6795B"/>
    <w:rsid w:val="00C70385"/>
    <w:rsid w:val="00C72845"/>
    <w:rsid w:val="00C735FD"/>
    <w:rsid w:val="00C80304"/>
    <w:rsid w:val="00C82556"/>
    <w:rsid w:val="00C831BF"/>
    <w:rsid w:val="00C9034C"/>
    <w:rsid w:val="00C91685"/>
    <w:rsid w:val="00C91F63"/>
    <w:rsid w:val="00C96002"/>
    <w:rsid w:val="00C96676"/>
    <w:rsid w:val="00CA09DA"/>
    <w:rsid w:val="00CA2A5E"/>
    <w:rsid w:val="00CB53EC"/>
    <w:rsid w:val="00CB5CAB"/>
    <w:rsid w:val="00CC1C96"/>
    <w:rsid w:val="00CC22C9"/>
    <w:rsid w:val="00CC4702"/>
    <w:rsid w:val="00CC5DFD"/>
    <w:rsid w:val="00CC5E84"/>
    <w:rsid w:val="00CC5F90"/>
    <w:rsid w:val="00CC6C0E"/>
    <w:rsid w:val="00CC6F86"/>
    <w:rsid w:val="00CC7162"/>
    <w:rsid w:val="00CC7493"/>
    <w:rsid w:val="00CC7978"/>
    <w:rsid w:val="00CD0A91"/>
    <w:rsid w:val="00CD1815"/>
    <w:rsid w:val="00CD3C9C"/>
    <w:rsid w:val="00CD4D27"/>
    <w:rsid w:val="00CD7EE1"/>
    <w:rsid w:val="00CE1AA7"/>
    <w:rsid w:val="00CE67B7"/>
    <w:rsid w:val="00CF1D47"/>
    <w:rsid w:val="00CF796C"/>
    <w:rsid w:val="00D02A30"/>
    <w:rsid w:val="00D02A9A"/>
    <w:rsid w:val="00D07B2D"/>
    <w:rsid w:val="00D1406C"/>
    <w:rsid w:val="00D157A3"/>
    <w:rsid w:val="00D1596B"/>
    <w:rsid w:val="00D1755F"/>
    <w:rsid w:val="00D2466D"/>
    <w:rsid w:val="00D2556D"/>
    <w:rsid w:val="00D26102"/>
    <w:rsid w:val="00D31A37"/>
    <w:rsid w:val="00D330D6"/>
    <w:rsid w:val="00D33A61"/>
    <w:rsid w:val="00D362E5"/>
    <w:rsid w:val="00D4059A"/>
    <w:rsid w:val="00D420DC"/>
    <w:rsid w:val="00D4220E"/>
    <w:rsid w:val="00D433D5"/>
    <w:rsid w:val="00D44A69"/>
    <w:rsid w:val="00D4562A"/>
    <w:rsid w:val="00D46947"/>
    <w:rsid w:val="00D47EFF"/>
    <w:rsid w:val="00D502CC"/>
    <w:rsid w:val="00D5672B"/>
    <w:rsid w:val="00D61178"/>
    <w:rsid w:val="00D6393D"/>
    <w:rsid w:val="00D64582"/>
    <w:rsid w:val="00D660DE"/>
    <w:rsid w:val="00D6761B"/>
    <w:rsid w:val="00D7111D"/>
    <w:rsid w:val="00D71261"/>
    <w:rsid w:val="00D7269C"/>
    <w:rsid w:val="00D7433B"/>
    <w:rsid w:val="00D7523B"/>
    <w:rsid w:val="00D75ADB"/>
    <w:rsid w:val="00D75CAC"/>
    <w:rsid w:val="00D76242"/>
    <w:rsid w:val="00D81BDF"/>
    <w:rsid w:val="00D946FD"/>
    <w:rsid w:val="00D95049"/>
    <w:rsid w:val="00DA1924"/>
    <w:rsid w:val="00DA1F53"/>
    <w:rsid w:val="00DA6F97"/>
    <w:rsid w:val="00DA76D3"/>
    <w:rsid w:val="00DA7D6A"/>
    <w:rsid w:val="00DB2E0C"/>
    <w:rsid w:val="00DB3FF9"/>
    <w:rsid w:val="00DC1896"/>
    <w:rsid w:val="00DC6AA2"/>
    <w:rsid w:val="00DC6C3A"/>
    <w:rsid w:val="00DC7AFD"/>
    <w:rsid w:val="00DD3F13"/>
    <w:rsid w:val="00DD441D"/>
    <w:rsid w:val="00DD6223"/>
    <w:rsid w:val="00DD6CE9"/>
    <w:rsid w:val="00DE1C8F"/>
    <w:rsid w:val="00DE312F"/>
    <w:rsid w:val="00DE4068"/>
    <w:rsid w:val="00DE7765"/>
    <w:rsid w:val="00DF243D"/>
    <w:rsid w:val="00DF3D32"/>
    <w:rsid w:val="00DF4AC3"/>
    <w:rsid w:val="00DF5B41"/>
    <w:rsid w:val="00E02D1B"/>
    <w:rsid w:val="00E0520D"/>
    <w:rsid w:val="00E055D2"/>
    <w:rsid w:val="00E063FB"/>
    <w:rsid w:val="00E06DEC"/>
    <w:rsid w:val="00E07DD3"/>
    <w:rsid w:val="00E07E04"/>
    <w:rsid w:val="00E10C1D"/>
    <w:rsid w:val="00E11C72"/>
    <w:rsid w:val="00E12CA1"/>
    <w:rsid w:val="00E155B5"/>
    <w:rsid w:val="00E21521"/>
    <w:rsid w:val="00E26D8D"/>
    <w:rsid w:val="00E308F2"/>
    <w:rsid w:val="00E3370D"/>
    <w:rsid w:val="00E35CD3"/>
    <w:rsid w:val="00E4159F"/>
    <w:rsid w:val="00E47FED"/>
    <w:rsid w:val="00E606A8"/>
    <w:rsid w:val="00E62E88"/>
    <w:rsid w:val="00E638B1"/>
    <w:rsid w:val="00E63FCD"/>
    <w:rsid w:val="00E64402"/>
    <w:rsid w:val="00E67434"/>
    <w:rsid w:val="00E67AC7"/>
    <w:rsid w:val="00E70B9A"/>
    <w:rsid w:val="00E72731"/>
    <w:rsid w:val="00E7494D"/>
    <w:rsid w:val="00E7574F"/>
    <w:rsid w:val="00E84043"/>
    <w:rsid w:val="00E86308"/>
    <w:rsid w:val="00E920EE"/>
    <w:rsid w:val="00E94C25"/>
    <w:rsid w:val="00EA1E85"/>
    <w:rsid w:val="00EA2755"/>
    <w:rsid w:val="00EA4456"/>
    <w:rsid w:val="00EA56D4"/>
    <w:rsid w:val="00EA71EE"/>
    <w:rsid w:val="00EB031F"/>
    <w:rsid w:val="00EB2DF5"/>
    <w:rsid w:val="00EB75F3"/>
    <w:rsid w:val="00EC0242"/>
    <w:rsid w:val="00EC3D47"/>
    <w:rsid w:val="00EC58D7"/>
    <w:rsid w:val="00EC5F95"/>
    <w:rsid w:val="00EC698E"/>
    <w:rsid w:val="00EC76F7"/>
    <w:rsid w:val="00ED3183"/>
    <w:rsid w:val="00ED48AD"/>
    <w:rsid w:val="00ED5649"/>
    <w:rsid w:val="00ED6568"/>
    <w:rsid w:val="00EE26D5"/>
    <w:rsid w:val="00EE37ED"/>
    <w:rsid w:val="00EE43F2"/>
    <w:rsid w:val="00EE6406"/>
    <w:rsid w:val="00EE6E4E"/>
    <w:rsid w:val="00EF02AD"/>
    <w:rsid w:val="00EF306A"/>
    <w:rsid w:val="00EF411B"/>
    <w:rsid w:val="00EF48AE"/>
    <w:rsid w:val="00EF6B37"/>
    <w:rsid w:val="00EF7748"/>
    <w:rsid w:val="00F03632"/>
    <w:rsid w:val="00F05D65"/>
    <w:rsid w:val="00F05FE6"/>
    <w:rsid w:val="00F0764F"/>
    <w:rsid w:val="00F077AB"/>
    <w:rsid w:val="00F14410"/>
    <w:rsid w:val="00F1639F"/>
    <w:rsid w:val="00F2330E"/>
    <w:rsid w:val="00F23A7B"/>
    <w:rsid w:val="00F264B6"/>
    <w:rsid w:val="00F266B0"/>
    <w:rsid w:val="00F27AA6"/>
    <w:rsid w:val="00F27FD4"/>
    <w:rsid w:val="00F30D13"/>
    <w:rsid w:val="00F32F66"/>
    <w:rsid w:val="00F3313B"/>
    <w:rsid w:val="00F34125"/>
    <w:rsid w:val="00F34585"/>
    <w:rsid w:val="00F4244A"/>
    <w:rsid w:val="00F43FC8"/>
    <w:rsid w:val="00F46100"/>
    <w:rsid w:val="00F47EFB"/>
    <w:rsid w:val="00F5515B"/>
    <w:rsid w:val="00F551F6"/>
    <w:rsid w:val="00F57154"/>
    <w:rsid w:val="00F61A1C"/>
    <w:rsid w:val="00F62396"/>
    <w:rsid w:val="00F63695"/>
    <w:rsid w:val="00F6762B"/>
    <w:rsid w:val="00F71715"/>
    <w:rsid w:val="00F727FD"/>
    <w:rsid w:val="00F72E06"/>
    <w:rsid w:val="00F74566"/>
    <w:rsid w:val="00F74DC3"/>
    <w:rsid w:val="00F77560"/>
    <w:rsid w:val="00F909AB"/>
    <w:rsid w:val="00F90B87"/>
    <w:rsid w:val="00F931A4"/>
    <w:rsid w:val="00F93EE3"/>
    <w:rsid w:val="00F9421B"/>
    <w:rsid w:val="00F95110"/>
    <w:rsid w:val="00FA1C9B"/>
    <w:rsid w:val="00FA4036"/>
    <w:rsid w:val="00FA4F26"/>
    <w:rsid w:val="00FA7421"/>
    <w:rsid w:val="00FB0836"/>
    <w:rsid w:val="00FB0EA2"/>
    <w:rsid w:val="00FB1287"/>
    <w:rsid w:val="00FB1A2D"/>
    <w:rsid w:val="00FB210C"/>
    <w:rsid w:val="00FB2AD4"/>
    <w:rsid w:val="00FB2F1D"/>
    <w:rsid w:val="00FB69A7"/>
    <w:rsid w:val="00FC1BAF"/>
    <w:rsid w:val="00FC200C"/>
    <w:rsid w:val="00FC41D2"/>
    <w:rsid w:val="00FC5D89"/>
    <w:rsid w:val="00FD078B"/>
    <w:rsid w:val="00FD0B57"/>
    <w:rsid w:val="00FD349A"/>
    <w:rsid w:val="00FD34BF"/>
    <w:rsid w:val="00FD3A61"/>
    <w:rsid w:val="00FD5B41"/>
    <w:rsid w:val="00FD633E"/>
    <w:rsid w:val="00FD7842"/>
    <w:rsid w:val="00FE264E"/>
    <w:rsid w:val="00FE556E"/>
    <w:rsid w:val="00FF11DE"/>
    <w:rsid w:val="00FF267F"/>
    <w:rsid w:val="00FF517E"/>
    <w:rsid w:val="00FF51D0"/>
    <w:rsid w:val="00FF5AA6"/>
    <w:rsid w:val="00FF5C08"/>
    <w:rsid w:val="00FF6749"/>
    <w:rsid w:val="00FF681C"/>
    <w:rsid w:val="00FF772C"/>
    <w:rsid w:val="0C606ABB"/>
    <w:rsid w:val="11A56D72"/>
    <w:rsid w:val="13794E3F"/>
    <w:rsid w:val="18330F40"/>
    <w:rsid w:val="24BB9A3B"/>
    <w:rsid w:val="2AB78688"/>
    <w:rsid w:val="35B477F7"/>
    <w:rsid w:val="36D46DB6"/>
    <w:rsid w:val="39F1A538"/>
    <w:rsid w:val="3A5138A5"/>
    <w:rsid w:val="3DDDAA67"/>
    <w:rsid w:val="3E9237E7"/>
    <w:rsid w:val="3F75EDF8"/>
    <w:rsid w:val="437A00D6"/>
    <w:rsid w:val="4A3CA537"/>
    <w:rsid w:val="51398BFE"/>
    <w:rsid w:val="526952D9"/>
    <w:rsid w:val="5EB62D4E"/>
    <w:rsid w:val="5FAF309F"/>
    <w:rsid w:val="6902DD22"/>
    <w:rsid w:val="6D954703"/>
    <w:rsid w:val="7014E50B"/>
    <w:rsid w:val="70F89B1C"/>
    <w:rsid w:val="774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4796DCF"/>
  <w15:docId w15:val="{131C79B7-902C-4103-B877-183EEF30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30CA"/>
  </w:style>
  <w:style w:type="paragraph" w:styleId="Antrat1">
    <w:name w:val="heading 1"/>
    <w:basedOn w:val="prastasis"/>
    <w:next w:val="prastasis"/>
    <w:link w:val="Antrat1Diagrama"/>
    <w:uiPriority w:val="9"/>
    <w:qFormat/>
    <w:rsid w:val="00B71CD5"/>
    <w:pPr>
      <w:keepNext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0521D"/>
    <w:pPr>
      <w:keepNext/>
      <w:tabs>
        <w:tab w:val="left" w:pos="993"/>
        <w:tab w:val="left" w:pos="4253"/>
      </w:tabs>
      <w:spacing w:after="0" w:line="240" w:lineRule="auto"/>
      <w:ind w:left="33"/>
      <w:jc w:val="center"/>
      <w:outlineLvl w:val="1"/>
    </w:pPr>
    <w:rPr>
      <w:rFonts w:ascii="Times New Roman" w:eastAsia="Calibri" w:hAnsi="Times New Roman" w:cs="Times New Roman"/>
      <w:i/>
      <w:color w:val="FF0000"/>
      <w:sz w:val="23"/>
      <w:szCs w:val="23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ind w:left="34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b/>
      <w:sz w:val="23"/>
      <w:szCs w:val="23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3702E"/>
  </w:style>
  <w:style w:type="paragraph" w:styleId="Porat">
    <w:name w:val="footer"/>
    <w:basedOn w:val="prastasis"/>
    <w:link w:val="PoratDiagrama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3702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3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3702E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71CD5"/>
    <w:rPr>
      <w:rFonts w:ascii="Times New Roman" w:hAnsi="Times New Roman" w:cs="Times New Roman"/>
      <w:b/>
      <w:sz w:val="24"/>
      <w:szCs w:val="24"/>
    </w:rPr>
  </w:style>
  <w:style w:type="paragraph" w:styleId="Sraopastraipa">
    <w:name w:val="List Paragraph"/>
    <w:aliases w:val="ERP-List Paragraph,List Paragraph11,lp1,Bullet 1,Use Case List Paragraph,List Paragraph21,Buletai,Bullet EY,List Paragraph1,List Paragraph2,Numbering,List Paragraph111,Paragraph,List Paragraph Red,Sąrašo pastraipa1,List Paragraph3"/>
    <w:basedOn w:val="prastasis"/>
    <w:link w:val="SraopastraipaDiagrama"/>
    <w:uiPriority w:val="34"/>
    <w:qFormat/>
    <w:rsid w:val="00B71CD5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B7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543C31"/>
    <w:pPr>
      <w:spacing w:after="0" w:line="240" w:lineRule="auto"/>
      <w:jc w:val="both"/>
    </w:pPr>
    <w:rPr>
      <w:rFonts w:ascii="Times New Roman" w:hAnsi="Times New Roman" w:cs="Times New Roman"/>
      <w:i/>
      <w:color w:val="FF0000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43C31"/>
    <w:rPr>
      <w:rFonts w:ascii="Times New Roman" w:hAnsi="Times New Roman" w:cs="Times New Roman"/>
      <w:i/>
      <w:color w:val="FF0000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045C6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045C6"/>
    <w:rPr>
      <w:rFonts w:ascii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045C6"/>
    <w:pPr>
      <w:spacing w:after="0" w:line="240" w:lineRule="auto"/>
      <w:ind w:firstLine="17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045C6"/>
    <w:rPr>
      <w:rFonts w:ascii="Times New Roman" w:hAnsi="Times New Roman" w:cs="Times New Roman"/>
      <w:sz w:val="24"/>
      <w:szCs w:val="24"/>
    </w:rPr>
  </w:style>
  <w:style w:type="character" w:customStyle="1" w:styleId="CharStyle27">
    <w:name w:val="Char Style 27"/>
    <w:basedOn w:val="Numatytasispastraiposriftas"/>
    <w:rsid w:val="0076669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1"/>
      <w:szCs w:val="11"/>
      <w:u w:val="none"/>
      <w:lang w:val="lt-LT" w:eastAsia="lt-LT" w:bidi="lt-LT"/>
    </w:rPr>
  </w:style>
  <w:style w:type="character" w:customStyle="1" w:styleId="CharStyle28">
    <w:name w:val="Char Style 28"/>
    <w:basedOn w:val="Numatytasispastraiposriftas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lt-LT" w:eastAsia="lt-LT" w:bidi="lt-LT"/>
    </w:rPr>
  </w:style>
  <w:style w:type="character" w:customStyle="1" w:styleId="CharStyle29">
    <w:name w:val="Char Style 29"/>
    <w:basedOn w:val="Numatytasispastraiposriftas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lt-LT" w:eastAsia="lt-LT" w:bidi="lt-LT"/>
    </w:rPr>
  </w:style>
  <w:style w:type="paragraph" w:customStyle="1" w:styleId="NormalLent">
    <w:name w:val="Normal Lent"/>
    <w:basedOn w:val="prastasis"/>
    <w:rsid w:val="003651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0521D"/>
    <w:rPr>
      <w:rFonts w:ascii="Times New Roman" w:eastAsia="Calibri" w:hAnsi="Times New Roman" w:cs="Times New Roman"/>
      <w:i/>
      <w:color w:val="FF0000"/>
      <w:sz w:val="23"/>
      <w:szCs w:val="23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05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B4A66"/>
    <w:rPr>
      <w:color w:val="0000FF" w:themeColor="hyperlink"/>
      <w:u w:val="single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DD6223"/>
    <w:pPr>
      <w:tabs>
        <w:tab w:val="left" w:pos="568"/>
        <w:tab w:val="left" w:pos="1418"/>
        <w:tab w:val="left" w:pos="1710"/>
      </w:tabs>
      <w:spacing w:after="0" w:line="240" w:lineRule="auto"/>
      <w:ind w:right="140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DD6223"/>
    <w:pPr>
      <w:tabs>
        <w:tab w:val="left" w:pos="567"/>
        <w:tab w:val="left" w:pos="1418"/>
        <w:tab w:val="left" w:pos="1710"/>
      </w:tabs>
      <w:spacing w:after="0" w:line="240" w:lineRule="auto"/>
      <w:ind w:right="140" w:firstLine="284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57F0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57F0B"/>
    <w:rPr>
      <w:rFonts w:ascii="Times New Roman" w:eastAsia="Calibri" w:hAnsi="Times New Roman" w:cs="Times New Roman"/>
      <w:b/>
      <w:sz w:val="23"/>
      <w:szCs w:val="23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2D0FDF"/>
    <w:pPr>
      <w:tabs>
        <w:tab w:val="left" w:pos="993"/>
        <w:tab w:val="left" w:pos="4253"/>
      </w:tabs>
      <w:spacing w:after="0" w:line="240" w:lineRule="auto"/>
      <w:ind w:left="34"/>
    </w:pPr>
    <w:rPr>
      <w:rFonts w:ascii="Times New Roman" w:eastAsia="Calibri" w:hAnsi="Times New Roman" w:cs="Times New Roman"/>
      <w:b/>
      <w:sz w:val="23"/>
      <w:szCs w:val="23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D0FDF"/>
    <w:rPr>
      <w:rFonts w:ascii="Times New Roman" w:eastAsia="Calibri" w:hAnsi="Times New Roman" w:cs="Times New Roman"/>
      <w:b/>
      <w:sz w:val="23"/>
      <w:szCs w:val="23"/>
    </w:rPr>
  </w:style>
  <w:style w:type="character" w:customStyle="1" w:styleId="CharStyle4">
    <w:name w:val="Char Style 4"/>
    <w:basedOn w:val="Numatytasispastraiposriftas"/>
    <w:link w:val="Style2"/>
    <w:rsid w:val="00237F90"/>
    <w:rPr>
      <w:sz w:val="23"/>
      <w:szCs w:val="23"/>
      <w:shd w:val="clear" w:color="auto" w:fill="FFFFFF"/>
    </w:rPr>
  </w:style>
  <w:style w:type="character" w:customStyle="1" w:styleId="CharStyle17">
    <w:name w:val="Char Style 17"/>
    <w:basedOn w:val="CharStyle4"/>
    <w:rsid w:val="00237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 w:eastAsia="lt-LT" w:bidi="lt-LT"/>
    </w:rPr>
  </w:style>
  <w:style w:type="paragraph" w:customStyle="1" w:styleId="Style2">
    <w:name w:val="Style 2"/>
    <w:basedOn w:val="prastasis"/>
    <w:link w:val="CharStyle4"/>
    <w:rsid w:val="00237F90"/>
    <w:pPr>
      <w:widowControl w:val="0"/>
      <w:shd w:val="clear" w:color="auto" w:fill="FFFFFF"/>
      <w:spacing w:after="120" w:line="0" w:lineRule="atLeast"/>
      <w:ind w:hanging="540"/>
    </w:pPr>
    <w:rPr>
      <w:sz w:val="23"/>
      <w:szCs w:val="23"/>
    </w:rPr>
  </w:style>
  <w:style w:type="character" w:customStyle="1" w:styleId="CharStyle16">
    <w:name w:val="Char Style 16"/>
    <w:basedOn w:val="CharStyle4"/>
    <w:rsid w:val="00F47E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-LT" w:eastAsia="lt-LT" w:bidi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735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735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735F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735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735FD"/>
    <w:rPr>
      <w:b/>
      <w:bCs/>
      <w:sz w:val="20"/>
      <w:szCs w:val="20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List Paragraph21 Diagrama,Buletai Diagrama,Bullet EY Diagrama,List Paragraph1 Diagrama,Numbering Diagrama"/>
    <w:link w:val="Sraopastraipa"/>
    <w:uiPriority w:val="34"/>
    <w:qFormat/>
    <w:locked/>
    <w:rsid w:val="00670E7B"/>
  </w:style>
  <w:style w:type="paragraph" w:styleId="prastasiniatinklio">
    <w:name w:val="Normal (Web)"/>
    <w:basedOn w:val="prastasis"/>
    <w:uiPriority w:val="99"/>
    <w:unhideWhenUsed/>
    <w:rsid w:val="0048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F5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F53D3"/>
    <w:rPr>
      <w:sz w:val="20"/>
      <w:szCs w:val="20"/>
    </w:rPr>
  </w:style>
  <w:style w:type="character" w:styleId="Puslapioinaosnuoroda">
    <w:name w:val="footnote reference"/>
    <w:uiPriority w:val="99"/>
    <w:rsid w:val="001F53D3"/>
    <w:rPr>
      <w:vertAlign w:val="superscript"/>
    </w:rPr>
  </w:style>
  <w:style w:type="paragraph" w:customStyle="1" w:styleId="Betarp1">
    <w:name w:val="Be tarpų1"/>
    <w:basedOn w:val="prastasis"/>
    <w:rsid w:val="00434AA7"/>
    <w:pPr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ataisymai">
    <w:name w:val="Revision"/>
    <w:hidden/>
    <w:uiPriority w:val="99"/>
    <w:semiHidden/>
    <w:rsid w:val="00372D34"/>
    <w:pPr>
      <w:spacing w:after="0" w:line="240" w:lineRule="auto"/>
    </w:pPr>
  </w:style>
  <w:style w:type="paragraph" w:customStyle="1" w:styleId="paragraph">
    <w:name w:val="paragraph"/>
    <w:basedOn w:val="prastasis"/>
    <w:rsid w:val="00784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rsid w:val="0078459A"/>
  </w:style>
  <w:style w:type="character" w:customStyle="1" w:styleId="eop">
    <w:name w:val="eop"/>
    <w:basedOn w:val="Numatytasispastraiposriftas"/>
    <w:rsid w:val="0078459A"/>
  </w:style>
  <w:style w:type="character" w:styleId="Neapdorotaspaminjimas">
    <w:name w:val="Unresolved Mention"/>
    <w:basedOn w:val="Numatytasispastraiposriftas"/>
    <w:uiPriority w:val="99"/>
    <w:semiHidden/>
    <w:unhideWhenUsed/>
    <w:rsid w:val="00D33A61"/>
    <w:rPr>
      <w:color w:val="605E5C"/>
      <w:shd w:val="clear" w:color="auto" w:fill="E1DFDD"/>
    </w:rPr>
  </w:style>
  <w:style w:type="paragraph" w:styleId="Betarp">
    <w:name w:val="No Spacing"/>
    <w:uiPriority w:val="99"/>
    <w:qFormat/>
    <w:rsid w:val="004B5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13498A2C620024A811E25FD6729538D" ma:contentTypeVersion="3" ma:contentTypeDescription="Kurkite naują dokumentą." ma:contentTypeScope="" ma:versionID="1c52c98556a49ef6de54b590e595ef81">
  <xsd:schema xmlns:xsd="http://www.w3.org/2001/XMLSchema" xmlns:xs="http://www.w3.org/2001/XMLSchema" xmlns:p="http://schemas.microsoft.com/office/2006/metadata/properties" xmlns:ns2="81f8b51e-f2b7-4cc1-adcc-551d13183fd2" targetNamespace="http://schemas.microsoft.com/office/2006/metadata/properties" ma:root="true" ma:fieldsID="b6e36fb3b32934cac2d4038b50ce42ce" ns2:_="">
    <xsd:import namespace="81f8b51e-f2b7-4cc1-adcc-551d13183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8b51e-f2b7-4cc1-adcc-551d13183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EB4D0F-064B-4EDA-92C5-DE804CF85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443FB-AAB7-4ABD-BA7C-71742A24FE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DB12D0-1A8A-4BF1-8C5E-57781211A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8b51e-f2b7-4cc1-adcc-551d13183f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D0C2F-4994-4397-8EBF-6EA7CD14B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3458</Words>
  <Characters>1972</Characters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2025-10-31T16:09:00Z</dcterms:created>
  <dcterms:modified xsi:type="dcterms:W3CDTF">2025-10-31T16:09:00Z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22c3d-9145-4d5f-b85b-c720e2d2c997_Enabled">
    <vt:lpwstr>true</vt:lpwstr>
  </property>
  <property fmtid="{D5CDD505-2E9C-101B-9397-08002B2CF9AE}" pid="3" name="MSIP_Label_2fd22c3d-9145-4d5f-b85b-c720e2d2c997_SetDate">
    <vt:lpwstr>2025-06-19T10:38:52Z</vt:lpwstr>
  </property>
  <property fmtid="{D5CDD505-2E9C-101B-9397-08002B2CF9AE}" pid="4" name="MSIP_Label_2fd22c3d-9145-4d5f-b85b-c720e2d2c997_Method">
    <vt:lpwstr>Standard</vt:lpwstr>
  </property>
  <property fmtid="{D5CDD505-2E9C-101B-9397-08002B2CF9AE}" pid="5" name="MSIP_Label_2fd22c3d-9145-4d5f-b85b-c720e2d2c997_Name">
    <vt:lpwstr>Internal</vt:lpwstr>
  </property>
  <property fmtid="{D5CDD505-2E9C-101B-9397-08002B2CF9AE}" pid="6" name="MSIP_Label_2fd22c3d-9145-4d5f-b85b-c720e2d2c997_SiteId">
    <vt:lpwstr>32962403-0f39-4964-b217-92c6042cfde7</vt:lpwstr>
  </property>
  <property fmtid="{D5CDD505-2E9C-101B-9397-08002B2CF9AE}" pid="7" name="MSIP_Label_2fd22c3d-9145-4d5f-b85b-c720e2d2c997_ActionId">
    <vt:lpwstr>757f678d-8d8c-4cea-897f-e3c3a9b42af6</vt:lpwstr>
  </property>
  <property fmtid="{D5CDD505-2E9C-101B-9397-08002B2CF9AE}" pid="8" name="MSIP_Label_2fd22c3d-9145-4d5f-b85b-c720e2d2c997_ContentBits">
    <vt:lpwstr>0</vt:lpwstr>
  </property>
  <property fmtid="{D5CDD505-2E9C-101B-9397-08002B2CF9AE}" pid="9" name="MSIP_Label_2fd22c3d-9145-4d5f-b85b-c720e2d2c997_Tag">
    <vt:lpwstr>10, 3, 0, 1</vt:lpwstr>
  </property>
  <property fmtid="{D5CDD505-2E9C-101B-9397-08002B2CF9AE}" pid="10" name="ContentTypeId">
    <vt:lpwstr>0x010100913498A2C620024A811E25FD6729538D</vt:lpwstr>
  </property>
  <property fmtid="{D5CDD505-2E9C-101B-9397-08002B2CF9AE}" pid="11" name="MediaServiceImageTags">
    <vt:lpwstr/>
  </property>
</Properties>
</file>